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0B9E" w14:textId="77777777" w:rsidR="00DC142E" w:rsidRDefault="00DC142E" w:rsidP="00DC142E">
      <w:pPr>
        <w:spacing w:before="240" w:after="280" w:line="360" w:lineRule="auto"/>
        <w:rPr>
          <w:rFonts w:ascii="Times New Roman" w:eastAsia="Times New Roman" w:hAnsi="Times New Roman" w:cs="Times New Roman"/>
          <w:sz w:val="24"/>
          <w:szCs w:val="24"/>
        </w:rPr>
      </w:pPr>
    </w:p>
    <w:p w14:paraId="59668975" w14:textId="77777777" w:rsidR="00DC142E" w:rsidRDefault="00DC142E" w:rsidP="00DC142E">
      <w:pPr>
        <w:spacing w:before="240" w:after="280" w:line="360" w:lineRule="auto"/>
        <w:rPr>
          <w:rFonts w:ascii="Times New Roman" w:eastAsia="Times New Roman" w:hAnsi="Times New Roman" w:cs="Times New Roman"/>
          <w:sz w:val="24"/>
          <w:szCs w:val="24"/>
        </w:rPr>
      </w:pPr>
    </w:p>
    <w:p w14:paraId="4DB43E45" w14:textId="77777777" w:rsidR="00DC142E" w:rsidRDefault="00DC142E" w:rsidP="00DC142E">
      <w:pPr>
        <w:spacing w:before="240" w:after="280" w:line="360" w:lineRule="auto"/>
        <w:rPr>
          <w:rFonts w:ascii="Times New Roman" w:eastAsia="Times New Roman" w:hAnsi="Times New Roman" w:cs="Times New Roman"/>
          <w:sz w:val="24"/>
          <w:szCs w:val="24"/>
        </w:rPr>
      </w:pPr>
    </w:p>
    <w:p w14:paraId="16C5C512" w14:textId="77777777" w:rsidR="00DC142E" w:rsidRDefault="00DC142E" w:rsidP="00DC142E">
      <w:pPr>
        <w:spacing w:before="240" w:after="280" w:line="240" w:lineRule="auto"/>
        <w:jc w:val="center"/>
        <w:rPr>
          <w:rFonts w:ascii="Times New Roman" w:eastAsia="Times New Roman" w:hAnsi="Times New Roman" w:cs="Times New Roman"/>
          <w:b/>
          <w:sz w:val="28"/>
          <w:szCs w:val="28"/>
        </w:rPr>
      </w:pPr>
    </w:p>
    <w:p w14:paraId="3C25FB83" w14:textId="77777777" w:rsidR="00DC142E" w:rsidRDefault="00DC142E" w:rsidP="00DC142E">
      <w:pPr>
        <w:spacing w:before="240" w:after="28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Čitalačke navike i stavovi učenika 4. razreda</w:t>
      </w:r>
    </w:p>
    <w:p w14:paraId="4F7E4474" w14:textId="5662453E" w:rsidR="00DC142E" w:rsidRDefault="00DC142E" w:rsidP="00DC142E">
      <w:pPr>
        <w:spacing w:before="240" w:after="280" w:line="360" w:lineRule="auto"/>
        <w:rPr>
          <w:rFonts w:ascii="Times New Roman" w:eastAsia="Times New Roman" w:hAnsi="Times New Roman" w:cs="Times New Roman"/>
          <w:b/>
          <w:sz w:val="24"/>
          <w:szCs w:val="24"/>
        </w:rPr>
      </w:pPr>
    </w:p>
    <w:p w14:paraId="3A14FAD8" w14:textId="77777777" w:rsidR="00DC142E" w:rsidRDefault="00DC142E" w:rsidP="00DC142E">
      <w:pPr>
        <w:spacing w:before="24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E80F1A" w14:textId="77777777" w:rsidR="00DC142E" w:rsidRDefault="00DC142E" w:rsidP="00DC142E">
      <w:pPr>
        <w:spacing w:before="24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8059CF" w14:textId="3A367639" w:rsidR="00DC142E" w:rsidRDefault="00DC142E" w:rsidP="00DC142E">
      <w:pPr>
        <w:spacing w:before="240" w:after="240" w:line="360" w:lineRule="auto"/>
        <w:jc w:val="center"/>
        <w:rPr>
          <w:rFonts w:ascii="Times New Roman" w:eastAsia="Times New Roman" w:hAnsi="Times New Roman" w:cs="Times New Roman"/>
          <w:sz w:val="24"/>
          <w:szCs w:val="24"/>
        </w:rPr>
      </w:pPr>
    </w:p>
    <w:p w14:paraId="2A352FA3" w14:textId="77777777" w:rsidR="0098769B" w:rsidRDefault="0098769B" w:rsidP="00DC142E">
      <w:pPr>
        <w:spacing w:before="240" w:after="240" w:line="360" w:lineRule="auto"/>
        <w:jc w:val="center"/>
        <w:rPr>
          <w:rFonts w:ascii="Times New Roman" w:eastAsia="Times New Roman" w:hAnsi="Times New Roman" w:cs="Times New Roman"/>
          <w:sz w:val="24"/>
          <w:szCs w:val="24"/>
        </w:rPr>
      </w:pPr>
    </w:p>
    <w:p w14:paraId="74BBC93E" w14:textId="77777777" w:rsidR="0098769B" w:rsidRDefault="0098769B" w:rsidP="00DC142E">
      <w:pPr>
        <w:spacing w:before="240" w:after="240" w:line="360" w:lineRule="auto"/>
        <w:jc w:val="center"/>
        <w:rPr>
          <w:rFonts w:ascii="Times New Roman" w:eastAsia="Times New Roman" w:hAnsi="Times New Roman" w:cs="Times New Roman"/>
          <w:sz w:val="24"/>
          <w:szCs w:val="24"/>
        </w:rPr>
      </w:pPr>
    </w:p>
    <w:p w14:paraId="02BD2833" w14:textId="77777777" w:rsidR="0098769B" w:rsidRDefault="0098769B" w:rsidP="00DC142E">
      <w:pPr>
        <w:spacing w:before="240" w:after="240" w:line="360" w:lineRule="auto"/>
        <w:jc w:val="center"/>
        <w:rPr>
          <w:rFonts w:ascii="Times New Roman" w:eastAsia="Times New Roman" w:hAnsi="Times New Roman" w:cs="Times New Roman"/>
          <w:sz w:val="24"/>
          <w:szCs w:val="24"/>
        </w:rPr>
      </w:pPr>
    </w:p>
    <w:p w14:paraId="1DCF1E0C" w14:textId="77777777" w:rsidR="0098769B" w:rsidRDefault="0098769B" w:rsidP="00DC142E">
      <w:pPr>
        <w:spacing w:before="240" w:after="240" w:line="360" w:lineRule="auto"/>
        <w:jc w:val="center"/>
        <w:rPr>
          <w:rFonts w:ascii="Times New Roman" w:eastAsia="Times New Roman" w:hAnsi="Times New Roman" w:cs="Times New Roman"/>
          <w:sz w:val="24"/>
          <w:szCs w:val="24"/>
        </w:rPr>
      </w:pPr>
    </w:p>
    <w:p w14:paraId="43023E27" w14:textId="2DBBEF11" w:rsidR="00DC142E" w:rsidRDefault="00DC142E" w:rsidP="00DC142E">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1743D8" w14:textId="77777777" w:rsidR="00DC142E" w:rsidRDefault="00DC142E" w:rsidP="00DC142E">
      <w:pPr>
        <w:spacing w:after="160" w:line="256" w:lineRule="auto"/>
        <w:rPr>
          <w:rFonts w:ascii="Times New Roman" w:eastAsia="Times New Roman" w:hAnsi="Times New Roman" w:cs="Times New Roman"/>
          <w:sz w:val="24"/>
          <w:szCs w:val="24"/>
        </w:rPr>
      </w:pPr>
    </w:p>
    <w:p w14:paraId="3F92A1F7" w14:textId="4909D4AC" w:rsidR="00DC142E" w:rsidRDefault="00DC142E" w:rsidP="00DC142E">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Zagreb, 2024.</w:t>
      </w:r>
    </w:p>
    <w:p w14:paraId="1930AC1E" w14:textId="7B47C85F" w:rsidR="0098769B" w:rsidRDefault="0098769B" w:rsidP="00DC142E">
      <w:pPr>
        <w:spacing w:after="160" w:line="256" w:lineRule="auto"/>
        <w:jc w:val="center"/>
        <w:rPr>
          <w:rFonts w:ascii="Times New Roman" w:eastAsia="Times New Roman" w:hAnsi="Times New Roman" w:cs="Times New Roman"/>
          <w:sz w:val="24"/>
          <w:szCs w:val="24"/>
        </w:rPr>
      </w:pPr>
    </w:p>
    <w:p w14:paraId="0BDEDDAD" w14:textId="034CA202" w:rsidR="0098769B" w:rsidRDefault="0098769B" w:rsidP="00DC142E">
      <w:pPr>
        <w:spacing w:after="160" w:line="256" w:lineRule="auto"/>
        <w:jc w:val="center"/>
        <w:rPr>
          <w:rFonts w:ascii="Times New Roman" w:eastAsia="Times New Roman" w:hAnsi="Times New Roman" w:cs="Times New Roman"/>
          <w:sz w:val="24"/>
          <w:szCs w:val="24"/>
        </w:rPr>
      </w:pPr>
    </w:p>
    <w:p w14:paraId="2DEFE4B2" w14:textId="385F734D" w:rsidR="0098769B" w:rsidRDefault="0098769B" w:rsidP="00DC142E">
      <w:pPr>
        <w:spacing w:after="160" w:line="256" w:lineRule="auto"/>
        <w:jc w:val="center"/>
        <w:rPr>
          <w:rFonts w:ascii="Times New Roman" w:eastAsia="Times New Roman" w:hAnsi="Times New Roman" w:cs="Times New Roman"/>
          <w:sz w:val="24"/>
          <w:szCs w:val="24"/>
        </w:rPr>
      </w:pPr>
    </w:p>
    <w:p w14:paraId="40D7233F" w14:textId="46C2FA3E" w:rsidR="0098769B" w:rsidRDefault="0098769B" w:rsidP="00DC142E">
      <w:pPr>
        <w:spacing w:after="160" w:line="256" w:lineRule="auto"/>
        <w:jc w:val="center"/>
        <w:rPr>
          <w:rFonts w:ascii="Times New Roman" w:eastAsia="Times New Roman" w:hAnsi="Times New Roman" w:cs="Times New Roman"/>
          <w:b/>
          <w:sz w:val="28"/>
          <w:szCs w:val="28"/>
        </w:rPr>
      </w:pPr>
    </w:p>
    <w:p w14:paraId="4106F22B" w14:textId="77777777" w:rsidR="0098769B" w:rsidRDefault="0098769B" w:rsidP="00DC142E">
      <w:pPr>
        <w:spacing w:after="160" w:line="256" w:lineRule="auto"/>
        <w:jc w:val="center"/>
        <w:rPr>
          <w:rFonts w:ascii="Times New Roman" w:eastAsia="Times New Roman" w:hAnsi="Times New Roman" w:cs="Times New Roman"/>
          <w:b/>
          <w:sz w:val="28"/>
          <w:szCs w:val="28"/>
        </w:rPr>
      </w:pPr>
    </w:p>
    <w:p w14:paraId="775C5B2A" w14:textId="77777777" w:rsidR="00DC142E" w:rsidRDefault="00DC142E" w:rsidP="00DC142E">
      <w:pPr>
        <w:pStyle w:val="Naslov2"/>
        <w:rPr>
          <w:rFonts w:ascii="Times New Roman" w:eastAsia="Arial" w:hAnsi="Times New Roman" w:cs="Times New Roman"/>
          <w:i/>
          <w:iCs/>
          <w:sz w:val="24"/>
          <w:szCs w:val="24"/>
        </w:rPr>
      </w:pPr>
      <w:bookmarkStart w:id="0" w:name="_Toc167140063"/>
      <w:r>
        <w:rPr>
          <w:rFonts w:ascii="Times New Roman" w:eastAsia="Arial" w:hAnsi="Times New Roman" w:cs="Times New Roman"/>
          <w:i/>
          <w:iCs/>
          <w:sz w:val="24"/>
          <w:szCs w:val="24"/>
        </w:rPr>
        <w:lastRenderedPageBreak/>
        <w:t>3.1. Uvod</w:t>
      </w:r>
      <w:bookmarkEnd w:id="0"/>
    </w:p>
    <w:p w14:paraId="2D2263AE" w14:textId="2DC065B0" w:rsidR="00DC142E" w:rsidRDefault="00DC142E" w:rsidP="00DC142E">
      <w:pPr>
        <w:spacing w:after="16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Čitanje je aktivnost koja ima bitnu ulogu u životu i razvoju svakoga od nas. Ono nema samo obrazovnu ulogu, već pruža zadovoljstvo i užitak. Čitanjem možemo otkriti nova znanja i razvijati svoju maštu, stoga je ključno da to radimo svakodnevno. Bitno je naglasiti važnost čitanja, posebice za djecu, kako bismo stvorili njihove čitalačke navike od najranije dobi. Upravo su te navike temelj za njihovo daljnje cjeloživotno obrazovanje pa i razvijanje vlastite svijesti. No, promatrajući čitalačke navike današnje djece mogu se uočiti promjene nastale njihovim odrastanjem. Naime, djeca vole čitati, ali im pozornost sve više privlače različiti mediji kojima su okruženi poput računala, mobitela i društvenih mreža. Tako se čitanje uglavnom svodi na obavezne lektire, a manje na čitanje djela po njihovome izboru. Stoga je cilj ovoga istraživanja ispitati kakve su čitalačke navike i stavovi osnovnoškolskih učenika, točnije učenika 4.  razreda Osnovne škole Trnsko.</w:t>
      </w:r>
    </w:p>
    <w:p w14:paraId="1B56C2C9" w14:textId="77777777" w:rsidR="00DC142E" w:rsidRDefault="00DC142E" w:rsidP="00DC142E">
      <w:pPr>
        <w:spacing w:after="160" w:line="360" w:lineRule="auto"/>
        <w:jc w:val="both"/>
        <w:rPr>
          <w:rFonts w:ascii="Times New Roman" w:eastAsia="Times New Roman" w:hAnsi="Times New Roman" w:cs="Times New Roman"/>
          <w:b/>
          <w:sz w:val="28"/>
          <w:szCs w:val="28"/>
        </w:rPr>
      </w:pPr>
    </w:p>
    <w:p w14:paraId="6A7B51D0" w14:textId="77777777" w:rsidR="00DC142E" w:rsidRDefault="00DC142E" w:rsidP="00DC142E">
      <w:pPr>
        <w:pStyle w:val="Naslov2"/>
        <w:rPr>
          <w:rFonts w:ascii="Times New Roman" w:eastAsia="Arial" w:hAnsi="Times New Roman" w:cs="Times New Roman"/>
          <w:i/>
          <w:iCs/>
          <w:sz w:val="24"/>
          <w:szCs w:val="24"/>
        </w:rPr>
      </w:pPr>
      <w:bookmarkStart w:id="1" w:name="_Toc167140064"/>
      <w:r>
        <w:rPr>
          <w:rFonts w:ascii="Times New Roman" w:eastAsia="Arial" w:hAnsi="Times New Roman" w:cs="Times New Roman"/>
          <w:i/>
          <w:iCs/>
          <w:sz w:val="24"/>
          <w:szCs w:val="24"/>
        </w:rPr>
        <w:t>3.2. Teorijski dio</w:t>
      </w:r>
      <w:bookmarkEnd w:id="1"/>
    </w:p>
    <w:p w14:paraId="17FE8CA1" w14:textId="77777777" w:rsidR="00DC142E" w:rsidRDefault="00DC142E" w:rsidP="00DC142E">
      <w:pPr>
        <w:pStyle w:val="Naslov3"/>
        <w:rPr>
          <w:rFonts w:ascii="Times New Roman" w:eastAsia="Arial" w:hAnsi="Times New Roman" w:cs="Times New Roman"/>
          <w:i/>
          <w:iCs/>
          <w:sz w:val="24"/>
          <w:szCs w:val="24"/>
        </w:rPr>
      </w:pPr>
      <w:bookmarkStart w:id="2" w:name="_Toc167140065"/>
      <w:r>
        <w:rPr>
          <w:rFonts w:ascii="Times New Roman" w:eastAsia="Arial" w:hAnsi="Times New Roman" w:cs="Times New Roman"/>
          <w:i/>
          <w:iCs/>
          <w:sz w:val="24"/>
          <w:szCs w:val="24"/>
        </w:rPr>
        <w:t>3.2.1. Čitalačka pismenost</w:t>
      </w:r>
      <w:bookmarkEnd w:id="2"/>
    </w:p>
    <w:p w14:paraId="1B65BDD4" w14:textId="77777777" w:rsidR="00DC142E" w:rsidRDefault="00DC142E" w:rsidP="00DC142E">
      <w:pPr>
        <w:spacing w:before="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Čitalačka pismenost se definira kao sposobnost razumijevanja, korištenja, promišljanja o tekstovima s ciljem postizanja osobnih ciljeva, razvoja vlastitoga znanja te aktivnoga sudjelovanja u društvu (Kokić i sur., 2020). Djeca koja su razvila ovu vrstu pismenosti sposobna su prepoznati informacije koristeći različite medije i pritom ih razumjeti te kritički promišljati o njima. Procjenjivanje čitalačke pismenosti inače se provodi Međunarodnim istraživanjem razvoja čitalačke pismenosti, tzv. PIRLS (engl. Progress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International </w:t>
      </w:r>
      <w:proofErr w:type="spellStart"/>
      <w:r>
        <w:rPr>
          <w:rFonts w:ascii="Times New Roman" w:eastAsia="Times New Roman" w:hAnsi="Times New Roman" w:cs="Times New Roman"/>
          <w:sz w:val="24"/>
          <w:szCs w:val="24"/>
        </w:rPr>
        <w:t>Reading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Istraživanje se provodi svakih pet godina s učenicima četvrtih razreda osnovnih škola. Cilj je ovoga istraživanja praćenje međunarodnih trendova čitalačke pismenosti, a temeljem dobivenih rezultata želi se pronaći problem u obrazovnome sustavu kako bi se poboljšalo učenje, ali i čitanje (Kovačić, 2023). </w:t>
      </w:r>
    </w:p>
    <w:p w14:paraId="2930307B" w14:textId="77777777" w:rsidR="00DC142E" w:rsidRDefault="00DC142E" w:rsidP="00DC142E">
      <w:pPr>
        <w:spacing w:before="280" w:line="360" w:lineRule="auto"/>
        <w:jc w:val="both"/>
        <w:rPr>
          <w:rFonts w:ascii="Times New Roman" w:eastAsia="Times New Roman" w:hAnsi="Times New Roman" w:cs="Times New Roman"/>
          <w:sz w:val="24"/>
          <w:szCs w:val="24"/>
        </w:rPr>
      </w:pPr>
    </w:p>
    <w:p w14:paraId="38C09695" w14:textId="77777777" w:rsidR="00DC142E" w:rsidRDefault="00DC142E" w:rsidP="00DC142E">
      <w:pPr>
        <w:jc w:val="both"/>
        <w:rPr>
          <w:rFonts w:ascii="Times New Roman" w:eastAsia="Times New Roman" w:hAnsi="Times New Roman" w:cs="Times New Roman"/>
          <w:b/>
          <w:sz w:val="28"/>
          <w:szCs w:val="28"/>
        </w:rPr>
      </w:pPr>
    </w:p>
    <w:p w14:paraId="4F5D98EF" w14:textId="77777777" w:rsidR="00DC142E" w:rsidRDefault="00DC142E" w:rsidP="00DC142E">
      <w:pPr>
        <w:jc w:val="both"/>
        <w:rPr>
          <w:rFonts w:ascii="Times New Roman" w:eastAsia="Times New Roman" w:hAnsi="Times New Roman" w:cs="Times New Roman"/>
          <w:b/>
          <w:sz w:val="28"/>
          <w:szCs w:val="28"/>
        </w:rPr>
      </w:pPr>
    </w:p>
    <w:p w14:paraId="54C0FB9D" w14:textId="77777777" w:rsidR="00DC142E" w:rsidRDefault="00DC142E" w:rsidP="00DC142E">
      <w:pPr>
        <w:jc w:val="both"/>
        <w:rPr>
          <w:rFonts w:ascii="Times New Roman" w:eastAsia="Times New Roman" w:hAnsi="Times New Roman" w:cs="Times New Roman"/>
          <w:b/>
          <w:sz w:val="28"/>
          <w:szCs w:val="28"/>
        </w:rPr>
      </w:pPr>
    </w:p>
    <w:p w14:paraId="0A819A5E" w14:textId="77777777" w:rsidR="00DC142E" w:rsidRDefault="00DC142E" w:rsidP="00DC142E">
      <w:pPr>
        <w:jc w:val="both"/>
        <w:rPr>
          <w:rFonts w:ascii="Times New Roman" w:eastAsia="Times New Roman" w:hAnsi="Times New Roman" w:cs="Times New Roman"/>
          <w:b/>
          <w:sz w:val="28"/>
          <w:szCs w:val="28"/>
        </w:rPr>
      </w:pPr>
    </w:p>
    <w:p w14:paraId="290BC3F1" w14:textId="77777777" w:rsidR="00DC142E" w:rsidRDefault="00DC142E" w:rsidP="00DC142E">
      <w:pPr>
        <w:jc w:val="both"/>
        <w:rPr>
          <w:rFonts w:ascii="Times New Roman" w:eastAsia="Times New Roman" w:hAnsi="Times New Roman" w:cs="Times New Roman"/>
          <w:b/>
          <w:sz w:val="28"/>
          <w:szCs w:val="28"/>
        </w:rPr>
      </w:pPr>
    </w:p>
    <w:p w14:paraId="4368CC71" w14:textId="77777777" w:rsidR="00DC142E" w:rsidRDefault="00DC142E" w:rsidP="00DC142E">
      <w:pPr>
        <w:pStyle w:val="Naslov3"/>
        <w:rPr>
          <w:rFonts w:ascii="Times New Roman" w:eastAsia="Arial" w:hAnsi="Times New Roman" w:cs="Times New Roman"/>
          <w:i/>
          <w:iCs/>
          <w:sz w:val="24"/>
          <w:szCs w:val="24"/>
        </w:rPr>
      </w:pPr>
      <w:bookmarkStart w:id="3" w:name="_Toc167140066"/>
      <w:r>
        <w:rPr>
          <w:rFonts w:ascii="Times New Roman" w:eastAsia="Arial" w:hAnsi="Times New Roman" w:cs="Times New Roman"/>
          <w:i/>
          <w:iCs/>
          <w:sz w:val="24"/>
          <w:szCs w:val="24"/>
        </w:rPr>
        <w:lastRenderedPageBreak/>
        <w:t>3.2.2. Čitanje</w:t>
      </w:r>
      <w:bookmarkEnd w:id="3"/>
    </w:p>
    <w:p w14:paraId="2677E75D" w14:textId="77777777" w:rsidR="00DC142E" w:rsidRDefault="00DC142E" w:rsidP="00DC142E">
      <w:pPr>
        <w:jc w:val="both"/>
        <w:rPr>
          <w:rFonts w:ascii="Times New Roman" w:eastAsia="Times New Roman" w:hAnsi="Times New Roman" w:cs="Times New Roman"/>
          <w:sz w:val="24"/>
          <w:szCs w:val="24"/>
        </w:rPr>
      </w:pPr>
    </w:p>
    <w:p w14:paraId="60F3AC3B" w14:textId="77777777" w:rsidR="00DC142E" w:rsidRDefault="00DC142E" w:rsidP="00DC14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Čitanje podrazumijeva procese kao što su: usporedba, prisjećanje, povezivanje, uočavanje bitnih i odbacivanje suvišnih informacija (Čudina-Obradović, 2004, prema Kovačić, 2023). Prethodno navedeni procesi ukazuju na to da je čitanje jedna vrlo složena kognitivna aktivnost jer se sastoji od prepoznavanja ključnih informacija u tekstu i vrednovanja toga sadržaja. Uz to, čitanje ima tri funkcije: obrazovnu, estetsku i odgojnu. Obrazovna funkcija čitanja usmjerena je na usvajanje raznih znanja, vještina i sposobnosti, odnosno educiranje čitatelja. Kako bi čitatelji razvili pozitivne stavove i spoznali ljepotu pročitanoga, zadužena je estetska funkcija. Treća, tj. odgojna funkcija bitna je jer čitatelji razvijaju pozitivan stav prema čitanju, ali i osobnu ličnost (Kovačić, 2023). Uz to, treba napomenuti da čitanjem razvijamo kreativnost, maštu, obogaćujemo emocionalni život i razvijamo književnu empatiju, tj. sposobnost poistovjećivanja s književnim likovima (</w:t>
      </w:r>
      <w:proofErr w:type="spellStart"/>
      <w:r>
        <w:rPr>
          <w:rFonts w:ascii="Times New Roman" w:eastAsia="Times New Roman" w:hAnsi="Times New Roman" w:cs="Times New Roman"/>
          <w:sz w:val="24"/>
          <w:szCs w:val="24"/>
        </w:rPr>
        <w:t>Žbogar</w:t>
      </w:r>
      <w:proofErr w:type="spellEnd"/>
      <w:r>
        <w:rPr>
          <w:rFonts w:ascii="Times New Roman" w:eastAsia="Times New Roman" w:hAnsi="Times New Roman" w:cs="Times New Roman"/>
          <w:sz w:val="24"/>
          <w:szCs w:val="24"/>
        </w:rPr>
        <w:t>, 2015, prema Kokić i sur., 2020). Jednostavno rečeno, čitanje pomaže djeci da se razviju u bića koja misle i osjećaju, ali i razumiju svijet koji ih okružuje (Kovač, 2021). Nadalje, istraživanja pokazuju razlike u aktivnostima čitanja prema spolu. Naime, djevojčice više uživaju u čitanju, imaju pozitivnije stavove, motiviranije su za čitanje te u prosjeku pokazuju bolje čitalačke vještine od dječaka (</w:t>
      </w:r>
      <w:proofErr w:type="spellStart"/>
      <w:r>
        <w:rPr>
          <w:rFonts w:ascii="Times New Roman" w:eastAsia="Times New Roman" w:hAnsi="Times New Roman" w:cs="Times New Roman"/>
          <w:sz w:val="24"/>
          <w:szCs w:val="24"/>
        </w:rPr>
        <w:t>McGeown</w:t>
      </w:r>
      <w:proofErr w:type="spellEnd"/>
      <w:r>
        <w:rPr>
          <w:rFonts w:ascii="Times New Roman" w:eastAsia="Times New Roman" w:hAnsi="Times New Roman" w:cs="Times New Roman"/>
          <w:sz w:val="24"/>
          <w:szCs w:val="24"/>
        </w:rPr>
        <w:t xml:space="preserve"> i sur., 2012, prema Kokić i sur., 2020). </w:t>
      </w:r>
    </w:p>
    <w:p w14:paraId="7F233E47" w14:textId="77777777" w:rsidR="00DC142E" w:rsidRDefault="00DC142E" w:rsidP="00DC142E">
      <w:pPr>
        <w:spacing w:line="360" w:lineRule="auto"/>
        <w:jc w:val="both"/>
        <w:rPr>
          <w:rFonts w:ascii="Times New Roman" w:eastAsia="Times New Roman" w:hAnsi="Times New Roman" w:cs="Times New Roman"/>
          <w:sz w:val="24"/>
          <w:szCs w:val="24"/>
        </w:rPr>
      </w:pPr>
    </w:p>
    <w:p w14:paraId="06192AC0" w14:textId="77777777" w:rsidR="00DC142E" w:rsidRDefault="00DC142E" w:rsidP="00DC142E">
      <w:pPr>
        <w:pStyle w:val="Naslov3"/>
        <w:rPr>
          <w:rFonts w:ascii="Times New Roman" w:eastAsia="Arial" w:hAnsi="Times New Roman" w:cs="Times New Roman"/>
          <w:i/>
          <w:iCs/>
          <w:sz w:val="24"/>
          <w:szCs w:val="24"/>
        </w:rPr>
      </w:pPr>
      <w:bookmarkStart w:id="4" w:name="_Toc167140067"/>
      <w:r>
        <w:rPr>
          <w:rFonts w:ascii="Times New Roman" w:eastAsia="Arial" w:hAnsi="Times New Roman" w:cs="Times New Roman"/>
          <w:i/>
          <w:iCs/>
          <w:sz w:val="24"/>
          <w:szCs w:val="24"/>
        </w:rPr>
        <w:t>3.2.3. Dobrobiti čitanja</w:t>
      </w:r>
      <w:bookmarkEnd w:id="4"/>
    </w:p>
    <w:p w14:paraId="0E89AC18" w14:textId="77777777" w:rsidR="00DC142E" w:rsidRDefault="00DC142E" w:rsidP="00DC142E">
      <w:pPr>
        <w:spacing w:before="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Dobrobiti čitanja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 mnoge. Naime, čitanjem učimo nove riječi, proširujemo vokabular, stječemo nova znanja i poboljšavamo vještinu pisanja, ali i razumijevanja (</w:t>
      </w:r>
      <w:proofErr w:type="spellStart"/>
      <w:r>
        <w:rPr>
          <w:rFonts w:ascii="Times New Roman" w:eastAsia="Times New Roman" w:hAnsi="Times New Roman" w:cs="Times New Roman"/>
          <w:sz w:val="24"/>
          <w:szCs w:val="24"/>
        </w:rPr>
        <w:t>Žbogar</w:t>
      </w:r>
      <w:proofErr w:type="spellEnd"/>
      <w:r>
        <w:rPr>
          <w:rFonts w:ascii="Times New Roman" w:eastAsia="Times New Roman" w:hAnsi="Times New Roman" w:cs="Times New Roman"/>
          <w:sz w:val="24"/>
          <w:szCs w:val="24"/>
        </w:rPr>
        <w:t xml:space="preserve">, 2015, prema Kokić i sur., 2020). Također, čitanjem obogaćujemo svoj intelektualni i emocionalni život. Važno je svakodnevno čitati jer time jačamo fokus i koncentraciju, razvijamo sposobnost rješavanja problema te poboljšavamo pamćenje (Rončević, 2005). Također, čitanje može biti vrlo zabavno i opuštajuće. </w:t>
      </w:r>
    </w:p>
    <w:p w14:paraId="529BCBDD" w14:textId="77777777" w:rsidR="00DC142E" w:rsidRDefault="00DC142E" w:rsidP="00DC142E">
      <w:pPr>
        <w:pStyle w:val="Naslov3"/>
        <w:rPr>
          <w:rFonts w:ascii="Times New Roman" w:eastAsia="Arial" w:hAnsi="Times New Roman" w:cs="Times New Roman"/>
          <w:i/>
          <w:iCs/>
          <w:sz w:val="24"/>
          <w:szCs w:val="24"/>
        </w:rPr>
      </w:pPr>
    </w:p>
    <w:p w14:paraId="3DE8D180" w14:textId="77777777" w:rsidR="00DC142E" w:rsidRDefault="00DC142E" w:rsidP="00DC142E">
      <w:pPr>
        <w:pStyle w:val="Naslov3"/>
        <w:rPr>
          <w:rFonts w:ascii="Times New Roman" w:eastAsia="Arial" w:hAnsi="Times New Roman" w:cs="Times New Roman"/>
          <w:i/>
          <w:iCs/>
          <w:sz w:val="24"/>
          <w:szCs w:val="24"/>
        </w:rPr>
      </w:pPr>
      <w:bookmarkStart w:id="5" w:name="_Toc167140068"/>
      <w:r>
        <w:rPr>
          <w:rFonts w:ascii="Times New Roman" w:eastAsia="Arial" w:hAnsi="Times New Roman" w:cs="Times New Roman"/>
          <w:i/>
          <w:iCs/>
          <w:sz w:val="24"/>
          <w:szCs w:val="24"/>
        </w:rPr>
        <w:t>3.2.4. Uloga obiteljskoga okruženja u poticanju čitanja</w:t>
      </w:r>
      <w:bookmarkEnd w:id="5"/>
    </w:p>
    <w:p w14:paraId="27B9EAC7" w14:textId="77777777" w:rsidR="00DC142E" w:rsidRDefault="00DC142E" w:rsidP="00DC142E">
      <w:pPr>
        <w:spacing w:before="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Među značajnim čimbenicima poticanja čitanja ističe se uloga obiteljskoga okruženja (Europska komisija, 2012, prema Kokić i sur., 2020). Obiteljsko okruženje, tj. roditelji stvaraju poticajno okruženje za usvajanje vještina te stvaranje čitalačkih navika (</w:t>
      </w:r>
      <w:proofErr w:type="spellStart"/>
      <w:r>
        <w:rPr>
          <w:rFonts w:ascii="Times New Roman" w:eastAsia="Times New Roman" w:hAnsi="Times New Roman" w:cs="Times New Roman"/>
          <w:sz w:val="24"/>
          <w:szCs w:val="24"/>
        </w:rPr>
        <w:t>Younger</w:t>
      </w:r>
      <w:proofErr w:type="spellEnd"/>
      <w:r>
        <w:rPr>
          <w:rFonts w:ascii="Times New Roman" w:eastAsia="Times New Roman" w:hAnsi="Times New Roman" w:cs="Times New Roman"/>
          <w:sz w:val="24"/>
          <w:szCs w:val="24"/>
        </w:rPr>
        <w:t xml:space="preserve"> i sur., 2005, </w:t>
      </w:r>
      <w:r>
        <w:rPr>
          <w:rFonts w:ascii="Times New Roman" w:eastAsia="Times New Roman" w:hAnsi="Times New Roman" w:cs="Times New Roman"/>
          <w:sz w:val="24"/>
          <w:szCs w:val="24"/>
        </w:rPr>
        <w:lastRenderedPageBreak/>
        <w:t>prema Kokić i sur., 2020). Od najranije dobi djeteta, roditelje se potiče na uvođenje čitanja kao svakodnevne aktivnosti. Na samome početku čitanja vrlo je važno stvoriti ugodnu atmosferu i fokusirati se isključivo na dijete kako bi ono prepoznalo važnost ove aktivnosti (</w:t>
      </w:r>
      <w:proofErr w:type="spellStart"/>
      <w:r>
        <w:rPr>
          <w:rFonts w:ascii="Times New Roman" w:eastAsia="Times New Roman" w:hAnsi="Times New Roman" w:cs="Times New Roman"/>
          <w:sz w:val="24"/>
          <w:szCs w:val="24"/>
        </w:rPr>
        <w:t>Šauperl</w:t>
      </w:r>
      <w:proofErr w:type="spellEnd"/>
      <w:r>
        <w:rPr>
          <w:rFonts w:ascii="Times New Roman" w:eastAsia="Times New Roman" w:hAnsi="Times New Roman" w:cs="Times New Roman"/>
          <w:sz w:val="24"/>
          <w:szCs w:val="24"/>
        </w:rPr>
        <w:t>, 2007). Poticanje čitanja kao aktivnosti u najranijoj dobi može se ostvariti, prvenstveno slikovnicama, a kasnije složenijim tekstovima i knjigama (</w:t>
      </w:r>
      <w:proofErr w:type="spellStart"/>
      <w:r>
        <w:rPr>
          <w:rFonts w:ascii="Times New Roman" w:eastAsia="Times New Roman" w:hAnsi="Times New Roman" w:cs="Times New Roman"/>
          <w:sz w:val="24"/>
          <w:szCs w:val="24"/>
        </w:rPr>
        <w:t>Kačič</w:t>
      </w:r>
      <w:proofErr w:type="spellEnd"/>
      <w:r>
        <w:rPr>
          <w:rFonts w:ascii="Times New Roman" w:eastAsia="Times New Roman" w:hAnsi="Times New Roman" w:cs="Times New Roman"/>
          <w:sz w:val="24"/>
          <w:szCs w:val="24"/>
        </w:rPr>
        <w:t>, 2022).</w:t>
      </w:r>
    </w:p>
    <w:p w14:paraId="22708E84" w14:textId="77777777" w:rsidR="00DC142E" w:rsidRDefault="00DC142E" w:rsidP="00DC142E">
      <w:pPr>
        <w:spacing w:before="280"/>
        <w:jc w:val="both"/>
        <w:rPr>
          <w:rFonts w:ascii="Times New Roman" w:eastAsia="Times New Roman" w:hAnsi="Times New Roman" w:cs="Times New Roman"/>
          <w:sz w:val="24"/>
          <w:szCs w:val="24"/>
        </w:rPr>
      </w:pPr>
    </w:p>
    <w:p w14:paraId="53181699" w14:textId="77777777" w:rsidR="00DC142E" w:rsidRDefault="00DC142E" w:rsidP="00DC142E">
      <w:pPr>
        <w:pStyle w:val="Naslov3"/>
        <w:rPr>
          <w:rFonts w:ascii="Times New Roman" w:eastAsia="Arial" w:hAnsi="Times New Roman" w:cs="Times New Roman"/>
          <w:i/>
          <w:iCs/>
          <w:sz w:val="24"/>
          <w:szCs w:val="24"/>
        </w:rPr>
      </w:pPr>
      <w:bookmarkStart w:id="6" w:name="_Toc167140069"/>
      <w:r>
        <w:rPr>
          <w:rFonts w:ascii="Times New Roman" w:eastAsia="Arial" w:hAnsi="Times New Roman" w:cs="Times New Roman"/>
          <w:i/>
          <w:iCs/>
          <w:sz w:val="24"/>
          <w:szCs w:val="24"/>
        </w:rPr>
        <w:t>3.2.5. Utjecaj škole na razvoj i poticanje vještine čitanja</w:t>
      </w:r>
      <w:bookmarkEnd w:id="6"/>
    </w:p>
    <w:p w14:paraId="5E27D1B5" w14:textId="77777777" w:rsidR="00DC142E" w:rsidRDefault="00DC142E" w:rsidP="00DC142E">
      <w:pPr>
        <w:spacing w:before="280" w:after="28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Čitanje u školskoj dobi pridonosi razvoju razmišljanja, uspoređivanja i rješavanja problema. U školskome kontekstu, bitno je naglasiti nastavnikovu ulogu u poticanju spomenute aktivnosti (</w:t>
      </w:r>
      <w:proofErr w:type="spellStart"/>
      <w:r>
        <w:rPr>
          <w:rFonts w:ascii="Times New Roman" w:eastAsia="Times New Roman" w:hAnsi="Times New Roman" w:cs="Times New Roman"/>
          <w:sz w:val="24"/>
          <w:szCs w:val="24"/>
        </w:rPr>
        <w:t>Kačič</w:t>
      </w:r>
      <w:proofErr w:type="spellEnd"/>
      <w:r>
        <w:rPr>
          <w:rFonts w:ascii="Times New Roman" w:eastAsia="Times New Roman" w:hAnsi="Times New Roman" w:cs="Times New Roman"/>
          <w:sz w:val="24"/>
          <w:szCs w:val="24"/>
        </w:rPr>
        <w:t>, 2022).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 nastavnici ističu da je danas učenike vrlo teško zainteresirati za knjigu i čitanje općenito, što rezultira slabije razvijenim rječnikom i poteškoćama u čitanju s razumijevanjem. Naime, mladi često imaju negativan stav prema čitanju jer ih roditelji i nastavnici „tjeraju” na čitanje, dok su istodobno pretrpani nastavnim sadržajima i ostalim školskim obavezama zbog kojih nemaju dovoljno vremena ni za čitanje obavezne lektire, a pogotovo knjiga prema vlastitome izboru. Gabelica i Težak (2019) ističu da velik broj istraživanja pokazuje kako učenici imaju negativan stav upravo prema lektiri, što se negativno odražava i na razvoj cjelokupne čitalačke kulture. Također, negativan stav prema čitanju razvija se i tijekom obrade pročitanih tekstova zbog izostanka kritičkog pristupa čitatelja, povezivanja sa svakodnevnim životom i drugim nastavnim predmetima. Uglavnom se inzistira na činjeničnom zapamćivanju i reproduciranju podataka o djelu i piscu, što je ujedno i najveći problem. Vrlo je važno da učenici čitanje ne povezuju samo sa školom i školskim obvezama, već da čitanje doživljavaju kao ugodno iskustvo. </w:t>
      </w:r>
      <w:r>
        <w:rPr>
          <w:rFonts w:ascii="Times New Roman" w:eastAsia="Times New Roman" w:hAnsi="Times New Roman" w:cs="Times New Roman"/>
          <w:b/>
          <w:sz w:val="24"/>
          <w:szCs w:val="24"/>
        </w:rPr>
        <w:t xml:space="preserve"> </w:t>
      </w:r>
    </w:p>
    <w:p w14:paraId="38A4FCB3" w14:textId="77777777" w:rsidR="00DC142E" w:rsidRDefault="00DC142E" w:rsidP="00DC142E">
      <w:pPr>
        <w:spacing w:before="280" w:after="28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Kako bi potaknuli učenike na čitanje i približili im svijet knjiga, nastavnici moraju biti svjesni stavova, motivacije i čitalačkih navika svojih učenika, ali i približiti knjige na novi, zabavniji i suvremeniji način (Kokić i sur., 2020). Stoga, jedan od načina kako zainteresirati učenike i potaknuti ih na čitanje jest slobodan izbor lektire koji bi učenicima omogućio odabir njima zanimljivijih književnih djela (</w:t>
      </w:r>
      <w:proofErr w:type="spellStart"/>
      <w:r>
        <w:rPr>
          <w:rFonts w:ascii="Times New Roman" w:eastAsia="Times New Roman" w:hAnsi="Times New Roman" w:cs="Times New Roman"/>
          <w:sz w:val="24"/>
          <w:szCs w:val="24"/>
        </w:rPr>
        <w:t>Vladilo</w:t>
      </w:r>
      <w:proofErr w:type="spellEnd"/>
      <w:r>
        <w:rPr>
          <w:rFonts w:ascii="Times New Roman" w:eastAsia="Times New Roman" w:hAnsi="Times New Roman" w:cs="Times New Roman"/>
          <w:sz w:val="24"/>
          <w:szCs w:val="24"/>
        </w:rPr>
        <w:t>, 2013, prema Kokić, i sur., 2020). Uz to, u Hrvatskoj postoje brojni programi i projekti namijenjeni promicanju čitateljske kulture, kao što su:</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Mjesec hrvatske knjige, Noć knjige, Ruksak pun kulture, Tulum s(l)ova i Čitanjem do zvijezda (Gabelica i Težak, 2019). Također, u školskim knjižnicama, knjižničari podižu svijest o važnosti čitanja različitim aktivnostima poput radionica kreativnoga pisanja ili čitanja. No, kao </w:t>
      </w:r>
      <w:r>
        <w:rPr>
          <w:rFonts w:ascii="Times New Roman" w:eastAsia="Times New Roman" w:hAnsi="Times New Roman" w:cs="Times New Roman"/>
          <w:sz w:val="24"/>
          <w:szCs w:val="24"/>
        </w:rPr>
        <w:lastRenderedPageBreak/>
        <w:t>značajan problem nečitanja i nezainteresiranosti učenika građom školske knjižnice može biti i činjenica da je nabava knjiga vrlo oskudna, pa učenici ne pronalaze ništa što ih zanima (</w:t>
      </w:r>
      <w:proofErr w:type="spellStart"/>
      <w:r>
        <w:rPr>
          <w:rFonts w:ascii="Times New Roman" w:eastAsia="Times New Roman" w:hAnsi="Times New Roman" w:cs="Times New Roman"/>
          <w:sz w:val="24"/>
          <w:szCs w:val="24"/>
        </w:rPr>
        <w:t>Bučević-Sanvincenti</w:t>
      </w:r>
      <w:proofErr w:type="spellEnd"/>
      <w:r>
        <w:rPr>
          <w:rFonts w:ascii="Times New Roman" w:eastAsia="Times New Roman" w:hAnsi="Times New Roman" w:cs="Times New Roman"/>
          <w:sz w:val="24"/>
          <w:szCs w:val="24"/>
        </w:rPr>
        <w:t xml:space="preserve">, 2006). </w:t>
      </w:r>
    </w:p>
    <w:p w14:paraId="2C7F20BE" w14:textId="77777777" w:rsidR="00DC142E" w:rsidRDefault="00DC142E" w:rsidP="00DC142E">
      <w:pPr>
        <w:spacing w:before="280" w:after="280" w:line="360" w:lineRule="auto"/>
        <w:jc w:val="both"/>
      </w:pPr>
    </w:p>
    <w:p w14:paraId="2417D7F7" w14:textId="77777777" w:rsidR="00DC142E" w:rsidRDefault="00DC142E" w:rsidP="00DC142E">
      <w:pPr>
        <w:spacing w:before="280" w:after="280" w:line="360" w:lineRule="auto"/>
        <w:jc w:val="both"/>
        <w:rPr>
          <w:rFonts w:ascii="Times New Roman" w:eastAsia="Times New Roman" w:hAnsi="Times New Roman" w:cs="Times New Roman"/>
          <w:b/>
          <w:sz w:val="28"/>
          <w:szCs w:val="28"/>
        </w:rPr>
      </w:pPr>
      <w:r>
        <w:rPr>
          <w:rFonts w:ascii="Times New Roman" w:hAnsi="Times New Roman" w:cs="Times New Roman"/>
          <w:i/>
          <w:iCs/>
          <w:sz w:val="24"/>
          <w:szCs w:val="24"/>
        </w:rPr>
        <w:t>3.3. Metodologija istraživanja</w:t>
      </w:r>
    </w:p>
    <w:p w14:paraId="41C4E863" w14:textId="77777777" w:rsidR="00DC142E" w:rsidRDefault="00DC142E" w:rsidP="00DC142E">
      <w:pPr>
        <w:pStyle w:val="Naslov3"/>
        <w:rPr>
          <w:rFonts w:ascii="Times New Roman" w:eastAsia="Arial" w:hAnsi="Times New Roman" w:cs="Times New Roman"/>
          <w:i/>
          <w:iCs/>
          <w:sz w:val="22"/>
          <w:szCs w:val="22"/>
        </w:rPr>
      </w:pPr>
      <w:bookmarkStart w:id="7" w:name="_Toc167140070"/>
      <w:r>
        <w:rPr>
          <w:rFonts w:ascii="Times New Roman" w:eastAsia="Arial" w:hAnsi="Times New Roman" w:cs="Times New Roman"/>
          <w:i/>
          <w:iCs/>
          <w:sz w:val="24"/>
          <w:szCs w:val="24"/>
        </w:rPr>
        <w:t>3.3.1. Problem i cilj istraživanja</w:t>
      </w:r>
      <w:bookmarkEnd w:id="7"/>
    </w:p>
    <w:p w14:paraId="3A13E6A5" w14:textId="7027ED2E" w:rsidR="00DC142E" w:rsidRDefault="00DC142E" w:rsidP="00DC142E">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Cilj istraživanja bio je utvrditi kakve su čitalačke navike učenika 4. razreda te kakvi su njihovi stavovi o čitanju. Problem ovoga istraživanja odnosio se na ispitivanje učeničkih iskustava čitanja. </w:t>
      </w:r>
    </w:p>
    <w:p w14:paraId="28842920" w14:textId="77777777" w:rsidR="00DC142E" w:rsidRDefault="00DC142E" w:rsidP="00DC142E">
      <w:pPr>
        <w:pStyle w:val="Naslov3"/>
        <w:rPr>
          <w:rFonts w:ascii="Times New Roman" w:eastAsia="Arial" w:hAnsi="Times New Roman" w:cs="Times New Roman"/>
          <w:i/>
          <w:iCs/>
          <w:sz w:val="24"/>
          <w:szCs w:val="24"/>
        </w:rPr>
      </w:pPr>
      <w:bookmarkStart w:id="8" w:name="_Toc167140071"/>
      <w:r>
        <w:rPr>
          <w:rFonts w:ascii="Times New Roman" w:eastAsia="Arial" w:hAnsi="Times New Roman" w:cs="Times New Roman"/>
          <w:i/>
          <w:iCs/>
          <w:sz w:val="24"/>
          <w:szCs w:val="24"/>
        </w:rPr>
        <w:t>3.3.2. Istraživačka pitanja</w:t>
      </w:r>
      <w:bookmarkEnd w:id="8"/>
    </w:p>
    <w:p w14:paraId="712A7AA7" w14:textId="77777777" w:rsidR="00DC142E" w:rsidRDefault="00DC142E" w:rsidP="00DC142E">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Imajući na umu cilj istraživanja, postavljeno je četiri osnovnih istraživačkih pitanja: </w:t>
      </w:r>
    </w:p>
    <w:p w14:paraId="05B04432" w14:textId="77777777" w:rsidR="00DC142E" w:rsidRDefault="00DC142E" w:rsidP="00DC142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koji način učenici doživljavaju čitanje?</w:t>
      </w:r>
    </w:p>
    <w:p w14:paraId="5634D874" w14:textId="77777777" w:rsidR="00DC142E" w:rsidRDefault="00DC142E" w:rsidP="00DC142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Kakav sadržaj učenici čitaju?</w:t>
      </w:r>
    </w:p>
    <w:p w14:paraId="4460AD03" w14:textId="77777777" w:rsidR="00DC142E" w:rsidRDefault="00DC142E" w:rsidP="00DC142E">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koji način učenici čitaju?</w:t>
      </w:r>
    </w:p>
    <w:p w14:paraId="4BDA21E2" w14:textId="77777777" w:rsidR="00DC142E" w:rsidRDefault="00DC142E" w:rsidP="00DC142E">
      <w:pPr>
        <w:numPr>
          <w:ilvl w:val="0"/>
          <w:numId w:val="1"/>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Koji su sve poticaji učenika na čitanje?</w:t>
      </w:r>
    </w:p>
    <w:p w14:paraId="0A52B41F" w14:textId="77777777" w:rsidR="00DC142E" w:rsidRDefault="00DC142E" w:rsidP="00DC142E">
      <w:pPr>
        <w:pStyle w:val="Naslov3"/>
        <w:rPr>
          <w:rFonts w:ascii="Times New Roman" w:eastAsia="Arial" w:hAnsi="Times New Roman" w:cs="Times New Roman"/>
          <w:i/>
          <w:iCs/>
          <w:sz w:val="24"/>
          <w:szCs w:val="24"/>
        </w:rPr>
      </w:pPr>
      <w:bookmarkStart w:id="9" w:name="_Toc167140072"/>
      <w:r>
        <w:rPr>
          <w:rFonts w:ascii="Times New Roman" w:eastAsia="Arial" w:hAnsi="Times New Roman" w:cs="Times New Roman"/>
          <w:i/>
          <w:iCs/>
          <w:sz w:val="24"/>
          <w:szCs w:val="24"/>
        </w:rPr>
        <w:t>3.3.3. Postupci i instrumenti istraživanja</w:t>
      </w:r>
      <w:bookmarkEnd w:id="9"/>
    </w:p>
    <w:p w14:paraId="21D4B4A6" w14:textId="77777777" w:rsidR="00DC142E" w:rsidRDefault="00DC142E" w:rsidP="00DC142E">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Provele smo kvalitativnu vrstu istraživanja kako bismo dobile dublji uvid u učeničke odgovore, odnosno njihova pojedinačna iskustva. Koristile smo metodu fokus grupa. Prije provođenja istraživanja, pripremile smo nekoliko pitanja koja su nam poslužila kao okvir za razgovor o temi koju smo htjele istražiti (Prilog 1 ).</w:t>
      </w:r>
    </w:p>
    <w:p w14:paraId="7822FE4C" w14:textId="77777777" w:rsidR="00DC142E" w:rsidRDefault="00DC142E" w:rsidP="00DC142E">
      <w:pPr>
        <w:pStyle w:val="Naslov3"/>
        <w:rPr>
          <w:rFonts w:ascii="Times New Roman" w:eastAsia="Arial" w:hAnsi="Times New Roman" w:cs="Times New Roman"/>
          <w:i/>
          <w:iCs/>
          <w:sz w:val="24"/>
          <w:szCs w:val="24"/>
        </w:rPr>
      </w:pPr>
      <w:bookmarkStart w:id="10" w:name="_Toc167140073"/>
      <w:r>
        <w:rPr>
          <w:rFonts w:ascii="Times New Roman" w:eastAsia="Arial" w:hAnsi="Times New Roman" w:cs="Times New Roman"/>
          <w:i/>
          <w:iCs/>
          <w:sz w:val="24"/>
          <w:szCs w:val="24"/>
        </w:rPr>
        <w:t>3.3.4. Uzorak istraživanja</w:t>
      </w:r>
      <w:bookmarkEnd w:id="10"/>
    </w:p>
    <w:p w14:paraId="71829A13" w14:textId="77777777" w:rsidR="00DC142E" w:rsidRDefault="00DC142E" w:rsidP="00DC142E">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Uzorak ovoga istraživanja namjerno je odabran. Činilo ga je 18-ero učenika 4. razreda, od kojih je bilo 6 dječaka i 12 djevojčica. Učenike smo podijelile u tri grupe, tako da su provedene tri fokus grupe od šestero učenika. Kriterij za formiranje grupa bila je jednaka zastupljenost djevojčica i dječaka.</w:t>
      </w:r>
    </w:p>
    <w:p w14:paraId="3A5DBD78" w14:textId="77777777" w:rsidR="00DC142E" w:rsidRDefault="00DC142E" w:rsidP="00DC142E">
      <w:pPr>
        <w:pStyle w:val="Naslov3"/>
        <w:rPr>
          <w:rFonts w:ascii="Times New Roman" w:eastAsia="Arial" w:hAnsi="Times New Roman" w:cs="Times New Roman"/>
          <w:i/>
          <w:iCs/>
          <w:sz w:val="24"/>
          <w:szCs w:val="24"/>
        </w:rPr>
      </w:pPr>
      <w:bookmarkStart w:id="11" w:name="_Toc167140074"/>
      <w:r>
        <w:rPr>
          <w:rFonts w:ascii="Times New Roman" w:eastAsia="Arial" w:hAnsi="Times New Roman" w:cs="Times New Roman"/>
          <w:i/>
          <w:iCs/>
          <w:sz w:val="24"/>
          <w:szCs w:val="24"/>
        </w:rPr>
        <w:t>3.3.5. Način provođenja istraživanja</w:t>
      </w:r>
      <w:bookmarkEnd w:id="11"/>
    </w:p>
    <w:p w14:paraId="393A7418" w14:textId="77777777" w:rsidR="00DC142E" w:rsidRDefault="00DC142E" w:rsidP="00DC142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Sve tri fokus grupe provedene su u isto vrijeme u trajanju od 45 minuta, a svaku od njih provodila je jedna studentica. Dvije fokus grupe provodile su se u učionicama, a jedna u </w:t>
      </w:r>
      <w:r>
        <w:rPr>
          <w:rFonts w:ascii="Times New Roman" w:eastAsia="Times New Roman" w:hAnsi="Times New Roman" w:cs="Times New Roman"/>
          <w:sz w:val="24"/>
          <w:szCs w:val="24"/>
        </w:rPr>
        <w:lastRenderedPageBreak/>
        <w:t xml:space="preserve">knjižnici OŠ Trnsko. Razgovori su se snimali diktafonom na mobilnom uređaju kako bi svi odgovori mogli biti zabilježeni, a nakon transkripcije snimke su uništene. </w:t>
      </w:r>
    </w:p>
    <w:p w14:paraId="12848BD9" w14:textId="77777777" w:rsidR="00DC142E" w:rsidRDefault="00DC142E" w:rsidP="00DC142E">
      <w:pPr>
        <w:pStyle w:val="Naslov3"/>
        <w:rPr>
          <w:rFonts w:ascii="Times New Roman" w:eastAsia="Arial" w:hAnsi="Times New Roman" w:cs="Times New Roman"/>
          <w:i/>
          <w:iCs/>
          <w:sz w:val="24"/>
          <w:szCs w:val="24"/>
        </w:rPr>
      </w:pPr>
      <w:bookmarkStart w:id="12" w:name="_Toc167140075"/>
      <w:r>
        <w:rPr>
          <w:rFonts w:ascii="Times New Roman" w:eastAsia="Arial" w:hAnsi="Times New Roman" w:cs="Times New Roman"/>
          <w:i/>
          <w:iCs/>
          <w:sz w:val="24"/>
          <w:szCs w:val="24"/>
        </w:rPr>
        <w:t>3.3.6. Etički aspekti istraživanja</w:t>
      </w:r>
      <w:bookmarkEnd w:id="12"/>
    </w:p>
    <w:p w14:paraId="01F5B01E" w14:textId="77777777" w:rsidR="00DC142E" w:rsidRDefault="00DC142E" w:rsidP="00DC142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potrebe ovoga istraživanja, roditelji učenika potpisali su pristanak. Iako odgovori učenika, zbog metode koju smo koristile, nisu mogli ostati anonimni, učenicima smo ukazali na povjerljivost podataka i zaštitu njihovih odgovora prilikom prikazivanja rezultata. Nakon obrade podataka i prikaza rezultata, škola je dobila uvid u dobivene rezultate. </w:t>
      </w:r>
    </w:p>
    <w:p w14:paraId="49722FC9" w14:textId="77777777" w:rsidR="00DC142E" w:rsidRDefault="00DC142E" w:rsidP="00DC142E">
      <w:pPr>
        <w:pStyle w:val="Naslov3"/>
        <w:rPr>
          <w:rFonts w:ascii="Times New Roman" w:eastAsia="Arial" w:hAnsi="Times New Roman" w:cs="Times New Roman"/>
          <w:i/>
          <w:iCs/>
          <w:sz w:val="24"/>
          <w:szCs w:val="24"/>
        </w:rPr>
      </w:pPr>
      <w:bookmarkStart w:id="13" w:name="_Toc167140076"/>
      <w:r>
        <w:rPr>
          <w:rFonts w:ascii="Times New Roman" w:eastAsia="Arial" w:hAnsi="Times New Roman" w:cs="Times New Roman"/>
          <w:i/>
          <w:iCs/>
          <w:sz w:val="24"/>
          <w:szCs w:val="24"/>
        </w:rPr>
        <w:t>3.3.7. Način obrade podataka</w:t>
      </w:r>
      <w:bookmarkEnd w:id="13"/>
      <w:r>
        <w:rPr>
          <w:rFonts w:ascii="Times New Roman" w:eastAsia="Arial" w:hAnsi="Times New Roman" w:cs="Times New Roman"/>
          <w:i/>
          <w:iCs/>
          <w:sz w:val="24"/>
          <w:szCs w:val="24"/>
        </w:rPr>
        <w:t xml:space="preserve"> </w:t>
      </w:r>
    </w:p>
    <w:p w14:paraId="3CA01766" w14:textId="77777777" w:rsidR="00DC142E" w:rsidRDefault="00DC142E" w:rsidP="00DC142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napravljene transkripcije, rezultati su bili deskriptivno obrađeni. Rezultati su grupirani prema prethodno navedenim istraživačkim pitanjima. Odgovori ispitanika ni na koji način nisu povezani s njihovim osobnim podacima. </w:t>
      </w:r>
    </w:p>
    <w:p w14:paraId="64AE8BAE" w14:textId="77777777" w:rsidR="00DC142E" w:rsidRDefault="00DC142E" w:rsidP="00DC142E">
      <w:pPr>
        <w:pStyle w:val="Naslov3"/>
        <w:rPr>
          <w:rFonts w:ascii="Times New Roman" w:eastAsia="Arial" w:hAnsi="Times New Roman" w:cs="Times New Roman"/>
          <w:i/>
          <w:iCs/>
          <w:sz w:val="24"/>
          <w:szCs w:val="24"/>
        </w:rPr>
      </w:pPr>
      <w:bookmarkStart w:id="14" w:name="_Toc167140077"/>
      <w:r>
        <w:rPr>
          <w:rFonts w:ascii="Times New Roman" w:eastAsia="Arial" w:hAnsi="Times New Roman" w:cs="Times New Roman"/>
          <w:i/>
          <w:iCs/>
          <w:sz w:val="24"/>
          <w:szCs w:val="24"/>
        </w:rPr>
        <w:t>3.3.8. Ograničenja istraživanja</w:t>
      </w:r>
      <w:bookmarkEnd w:id="14"/>
    </w:p>
    <w:p w14:paraId="17317412" w14:textId="77777777" w:rsidR="00DC142E" w:rsidRDefault="00DC142E" w:rsidP="00DC142E">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Ograničenje ovoga istraživanja je moguća neiskrenost u odgovorima ispitanika. Moguće je da su učenici pozitivnije govorili o čitanju jer su smatrali da se to očekuje. Također, učenički odgovori možda bi bili drugačiji da se koristila metoda intervjua jer bi se svakog učenika ispitivalo pojedinačno. </w:t>
      </w:r>
    </w:p>
    <w:p w14:paraId="5F3E928E" w14:textId="77777777" w:rsidR="00DC142E" w:rsidRDefault="00DC142E" w:rsidP="00DC142E">
      <w:pPr>
        <w:pStyle w:val="Naslov2"/>
        <w:rPr>
          <w:rFonts w:ascii="Times New Roman" w:eastAsia="Arial" w:hAnsi="Times New Roman" w:cs="Times New Roman"/>
          <w:i/>
          <w:iCs/>
          <w:sz w:val="24"/>
          <w:szCs w:val="24"/>
        </w:rPr>
      </w:pPr>
      <w:bookmarkStart w:id="15" w:name="_Toc167140078"/>
      <w:r>
        <w:rPr>
          <w:rFonts w:ascii="Times New Roman" w:eastAsia="Arial" w:hAnsi="Times New Roman" w:cs="Times New Roman"/>
          <w:i/>
          <w:iCs/>
          <w:sz w:val="24"/>
          <w:szCs w:val="24"/>
        </w:rPr>
        <w:t>3.4. Rezultati i rasprava</w:t>
      </w:r>
      <w:bookmarkEnd w:id="15"/>
    </w:p>
    <w:p w14:paraId="7E893E61" w14:textId="77777777" w:rsidR="00DC142E" w:rsidRDefault="00DC142E" w:rsidP="00DC142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Prva kategorija istraživačkih pitanja odnosila se na načine na koji učenici doživljavaju čitanje. Prvim pitanjem htjelo se uvidjeti vole li učenici uopće čitati te smatraju li da je čitanje važno. Prvotna reakcija većine učenika bila je da vole čitati, ali ovisi o čemu se radi. Ukoliko se radi o knjizi koja im je zanimljiva onda vole čitati, no ukoliko se radi o sadržaju koji ih ne zanima, onda im čitanje predstavlja problem („Volim čitati, ali ovisi koju knjigu. Na primjer, kada imamo lektiru koju nam odredi učiteljica onda čitam tako bezvoljno. Nije mi užitak, a kad čitam nešto svoje, onda volim.“, „Ja volim čitati, ali ovisi koju knjigu. Mislim da je čitanje jako poučno i da možemo puno toga naučiti.“, „Ja volim čitati knjige jer iz njih možemo puno toga naučiti i saznati.“). Već iz prethodnih odgovora možemo uvidjeti da su se učenici odmah nadovezali i na pitanje o važnosti čitanja. Svi učenici složili su se da je čitanje važno te da ima mnogo prednosti, poput učenja novih riječi, razvijanja mašte, spoznavanja novih informacija, učenja o svijetu koji nas okružuje i slično („Zato što proširujemo svoj vokabular i učimo nove </w:t>
      </w:r>
      <w:r>
        <w:rPr>
          <w:rFonts w:ascii="Times New Roman" w:eastAsia="Times New Roman" w:hAnsi="Times New Roman" w:cs="Times New Roman"/>
          <w:sz w:val="24"/>
          <w:szCs w:val="24"/>
        </w:rPr>
        <w:lastRenderedPageBreak/>
        <w:t xml:space="preserve">stvari iz knjiga, one životne.“, „Važno je jer je dobro za naš rječnik; učimo nove riječi.“). Manji broj učenika odgovorio je da ne voli čitati, a kao najveći razlog tome navode lektiru („Nitko ne voli čitati jer nas u školi tjeraju da čitamo lektire.“, „Ne baš. Čitam malo – jednu knjigu mjesečno.“). </w:t>
      </w:r>
    </w:p>
    <w:p w14:paraId="722B058C" w14:textId="77777777" w:rsidR="00DC142E" w:rsidRDefault="00DC142E" w:rsidP="00DC142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Učenicima je nadalje bilo postavljeno pitanje o tome što za njih predstavlja čitanje, a odgovori na ovo pitanje bili su raznoliki. Velik broj učenika odgovorio je da čitanje za njih predstavlja pravo mučenje i dosadu, dok su drugi učenici odgovorili da čitanje za njih predstavlja zabavu, izazov i učenje nečega novog („Čitanje znači da nešto naučimo.“, „Za mene čitanje znači muka. Često ne razumijem što čitam.“, „Za mene je čitanje zabava i otkrivanje novih stvari.“, „Čitanje je dosada.“). Zanimljivo je da su gotovi svi učenici na početku odgovorili da vole čitati, a veći dio učenika čitanje negativno definira. Dio učenika na ovo je pitanje odgovarao asocijacijama vezanim uz čitanje ili navođenjem sadržaja koji vole čitati („Kada čujem čitanje, prvo mi na pamet padnu slova i mašta.“, „Čitanje su za mene knjige.“, „Čitanje je za mene čitanje dječjih romana.“). Prelaskom na temu školskih lektira, učenicima je bilo postavljeno pitanje o njihovom doživljaju čitanja lektira. Odgovori na ovo pitanje također su bili raznoliki, no većina učenika složila se da je lektira za njih obveza i da im je u većini slučajeva dosadna i nepotrebna, no da ipak postoje knjige koje su im zanimljive, poput Dnevnik Pauline P. i Eko-eko („Isto nepotrebno. Ja bih ju zabranio.“, „Inače su sve lektire dosadne, ali npr. Eko-eko i Paulina P su zanimljive. Iako su dosadne, uvijek pročitam do kraja.“, „Znam da ima i boljih knjiga i nijedna lektira mi se nije toliko svidjela da bi je čitala u slobodno vrijeme.“). </w:t>
      </w:r>
    </w:p>
    <w:p w14:paraId="7780C4DE" w14:textId="77777777" w:rsidR="00DC142E" w:rsidRDefault="00DC142E" w:rsidP="00DC142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Druga kategorija istraživačkih pitanja odnosila se na sadržaj koji učenici čitaju. Učenicima je bilo postavljeno pitanje što su zadnje pročitali. Najveći broj učenika zadnje je pročitao lektiru koja im je na popisu za taj mjesec („Eko-eko, to je lektira.”, „Zadnje sam pročitala Eko-eko, a izvan lektire Kapetan Gaćeša.”). No, nekoliko učenika navodi i druge knjige („Ja sam knjigu o Ronaldu.”, „Kad bi drveće hodalo. Nju sam zadnje pročitala.”, „Zadnju koju sam pročitao bila je Zvijer iz </w:t>
      </w:r>
      <w:proofErr w:type="spellStart"/>
      <w:r>
        <w:rPr>
          <w:rFonts w:ascii="Times New Roman" w:eastAsia="Times New Roman" w:hAnsi="Times New Roman" w:cs="Times New Roman"/>
          <w:sz w:val="24"/>
          <w:szCs w:val="24"/>
        </w:rPr>
        <w:t>Buckinghamske</w:t>
      </w:r>
      <w:proofErr w:type="spellEnd"/>
      <w:r>
        <w:rPr>
          <w:rFonts w:ascii="Times New Roman" w:eastAsia="Times New Roman" w:hAnsi="Times New Roman" w:cs="Times New Roman"/>
          <w:sz w:val="24"/>
          <w:szCs w:val="24"/>
        </w:rPr>
        <w:t xml:space="preserve"> palače.”). Zanimljivo je da svi učenici navode knjige, dok samo jedna učenica navodi strip („</w:t>
      </w:r>
      <w:proofErr w:type="spellStart"/>
      <w:r>
        <w:rPr>
          <w:rFonts w:ascii="Times New Roman" w:eastAsia="Times New Roman" w:hAnsi="Times New Roman" w:cs="Times New Roman"/>
          <w:sz w:val="24"/>
          <w:szCs w:val="24"/>
        </w:rPr>
        <w:t>Čovpas</w:t>
      </w:r>
      <w:proofErr w:type="spellEnd"/>
      <w:r>
        <w:rPr>
          <w:rFonts w:ascii="Times New Roman" w:eastAsia="Times New Roman" w:hAnsi="Times New Roman" w:cs="Times New Roman"/>
          <w:sz w:val="24"/>
          <w:szCs w:val="24"/>
        </w:rPr>
        <w:t xml:space="preserve">, to je strip.”). Samo jedna učenica nije se mogla sjetiti što je zadnje pročitala („Ja ne znam kad sam zadnje čitala niti što.”). </w:t>
      </w:r>
    </w:p>
    <w:p w14:paraId="220D5FFA" w14:textId="77777777" w:rsidR="00DC142E" w:rsidRDefault="00DC142E" w:rsidP="00DC142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pitanje što inače najviše čitaju, odgovori su bili različiti. Najviše su navodili knjige te u nešto manjoj mjeri stripove („Ja najviše čitam dječje romane, iako sam pročitala i roman za odrasle. Čitam i sve lektire.”, „Ja najviše čitam nogometne knjige, enciklopedije, ali i lektire.”, „Ja čitam lektiru i još neke knjige koje imam doma.”, „Ja volim čitati stripove, neke zanimljive </w:t>
      </w:r>
      <w:r>
        <w:rPr>
          <w:rFonts w:ascii="Times New Roman" w:eastAsia="Times New Roman" w:hAnsi="Times New Roman" w:cs="Times New Roman"/>
          <w:sz w:val="24"/>
          <w:szCs w:val="24"/>
        </w:rPr>
        <w:lastRenderedPageBreak/>
        <w:t xml:space="preserve">knjige.”, „Ja volim čitati stripove jer su dva lika pa ih mogu čitati sa sestrom.”). Veći broj učenika u svoje je odgovore uključio i čitanje lektire. Jedna je učenica navela čitanje drugačijeg medija („Ja najviše čitam filmove, tako vježbam brzinu čitanja. Kada je buka ne moram slušati, pa mogu samo pročitati i vidjeti što se događa u filmu. Knjige baš ne čitam, jedino lektiru.”). </w:t>
      </w:r>
    </w:p>
    <w:p w14:paraId="7627BFE0" w14:textId="77777777" w:rsidR="00DC142E" w:rsidRDefault="00DC142E" w:rsidP="00DC142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Nadalje, s učenicima se razgovaralo o tome kakve knjige najviše vole čitati, koja im je najdraža knjiga ili najdraži pisac. Odgovori kakve knjige najviše vole čitati u velikoj se mjeri podudaraju sa sadržajem koji inače najviše čitaju („dječje romane”, „sportske knjige”, „enciklopedije”). Većina učenika ima najdražu knjigu, ali nema najdražeg pisca. Učenici navode različite knjige („Meni je najdraža </w:t>
      </w:r>
      <w:proofErr w:type="spellStart"/>
      <w:r>
        <w:rPr>
          <w:rFonts w:ascii="Times New Roman" w:eastAsia="Times New Roman" w:hAnsi="Times New Roman" w:cs="Times New Roman"/>
          <w:sz w:val="24"/>
          <w:szCs w:val="24"/>
        </w:rPr>
        <w:t>enicklopedija</w:t>
      </w:r>
      <w:proofErr w:type="spellEnd"/>
      <w:r>
        <w:rPr>
          <w:rFonts w:ascii="Times New Roman" w:eastAsia="Times New Roman" w:hAnsi="Times New Roman" w:cs="Times New Roman"/>
          <w:sz w:val="24"/>
          <w:szCs w:val="24"/>
        </w:rPr>
        <w:t xml:space="preserve"> za djecu ili Gregov dnevnik.”, „Meni je najdraža knjiga </w:t>
      </w:r>
      <w:proofErr w:type="spellStart"/>
      <w:r>
        <w:rPr>
          <w:rFonts w:ascii="Times New Roman" w:eastAsia="Times New Roman" w:hAnsi="Times New Roman" w:cs="Times New Roman"/>
          <w:sz w:val="24"/>
          <w:szCs w:val="24"/>
        </w:rPr>
        <w:t>Garfield</w:t>
      </w:r>
      <w:proofErr w:type="spellEnd"/>
      <w:r>
        <w:rPr>
          <w:rFonts w:ascii="Times New Roman" w:eastAsia="Times New Roman" w:hAnsi="Times New Roman" w:cs="Times New Roman"/>
          <w:sz w:val="24"/>
          <w:szCs w:val="24"/>
        </w:rPr>
        <w:t xml:space="preserve">.”, „Najdraža knjiga mi je </w:t>
      </w:r>
      <w:proofErr w:type="spellStart"/>
      <w:r>
        <w:rPr>
          <w:rFonts w:ascii="Times New Roman" w:eastAsia="Times New Roman" w:hAnsi="Times New Roman" w:cs="Times New Roman"/>
          <w:sz w:val="24"/>
          <w:szCs w:val="24"/>
        </w:rPr>
        <w:t>Čovpas</w:t>
      </w:r>
      <w:proofErr w:type="spellEnd"/>
      <w:r>
        <w:rPr>
          <w:rFonts w:ascii="Times New Roman" w:eastAsia="Times New Roman" w:hAnsi="Times New Roman" w:cs="Times New Roman"/>
          <w:sz w:val="24"/>
          <w:szCs w:val="24"/>
        </w:rPr>
        <w:t xml:space="preserve">.”, „Najdraža knjiga mi je o Luki Modriću.”, „Zla zubarica”). Manji dio učenika nema najdražu knjigu („Nemam pojma, nemam najdražu knjigu.”, „Ja nemam najdražu knjigu ni pisca. Htjela bi pročitati knjigu Koko i duhovi jer mi je to najdraži film, pa bi mi to vjerojatno bila i najdraža knjiga.”). Samo dvoje učenika navodi najdražeg pisca („Ivana Brlić-Mažuranić”, „Dav </w:t>
      </w:r>
      <w:proofErr w:type="spellStart"/>
      <w:r>
        <w:rPr>
          <w:rFonts w:ascii="Times New Roman" w:eastAsia="Times New Roman" w:hAnsi="Times New Roman" w:cs="Times New Roman"/>
          <w:sz w:val="24"/>
          <w:szCs w:val="24"/>
        </w:rPr>
        <w:t>Pilkey</w:t>
      </w:r>
      <w:proofErr w:type="spellEnd"/>
      <w:r>
        <w:rPr>
          <w:rFonts w:ascii="Times New Roman" w:eastAsia="Times New Roman" w:hAnsi="Times New Roman" w:cs="Times New Roman"/>
          <w:sz w:val="24"/>
          <w:szCs w:val="24"/>
        </w:rPr>
        <w:t xml:space="preserve">”). Učenicima se postavilo pitanje o čitanju izvan školskih obveza. Iz njihovih se odgovora može zaključiti da čitaju pretežito lektiru, dok manji broj učenika čita knjige i izvan lektire („Ja čitam samo lektiru.” Ne, najviše lektire.”, „Ne baš.”, „Najviše mi vremena ode na lektiru.”). </w:t>
      </w:r>
    </w:p>
    <w:p w14:paraId="6DF8EE35" w14:textId="77777777" w:rsidR="00DC142E" w:rsidRDefault="00DC142E" w:rsidP="00DC142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Budući da je velik broj učenika naveo kako čita lektire, postavilo im se pitanje kakve lektire vole čitati. Odgovori većine učenika bili su usmjereni na opseg lektire („Kratke”, „Ja isto volim kratke”, „Kratke i zanimljive”, „Pripovijetke jer su kratke”.). Većina učenika samo pojedine lektire navodi kao zanimljive, dok se dvoje učenika ističe („Nikakve. Rijetke su dobre, primjerice Eko-eko.”, „Meni tako svejedno. Ja sve volim.”). </w:t>
      </w:r>
    </w:p>
    <w:p w14:paraId="01D74E96" w14:textId="77777777" w:rsidR="00DC142E" w:rsidRDefault="00DC142E" w:rsidP="00DC142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Treća kategorija istraživačkih pitanja odnosila se na ispitivanje učeničkih načina čitanja. Na pitanje kada najviše vole čitati, najčešći odgovori bili su: poslijepodne, navečer, prije spavanja te prije i nakon škole. Na pitanje gdje najviše vole čitati, najčešći odgovor bio je doma, u udobnosti njihova kreveta. Uz to, učenici su naveli da vole čitati za stolom, na podu, u dnevnome boravku pa i u školi. Temeljem ovih odgovora možemo zaključiti da učenici najčešće čitaju prije spavanja jer tada imaju najviše vremena, i to u svojim sobama, čime se ističe ugoda kao bitan čimbenik stvaranja ugodne i opuštajuće atmosfere čitanja („Ja najviše volim čitati doma u sobi, najčešće popodne.“, „Doma, u krevetu, prije spavanja.“, „Najčešće na kauču ili na krevetu, prije spavanja ili popodne.“, „Meni ovisi što, npr. lektire volim najviše čitati u dnevnom boravku, a u školi volim listati neke knjige. Najviše volim popodne čitati.“).</w:t>
      </w:r>
    </w:p>
    <w:p w14:paraId="3BEE7030" w14:textId="77777777" w:rsidR="00DC142E" w:rsidRDefault="00DC142E" w:rsidP="00DC142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pitanje čitaju li učenici radije u fizičkome ili digitalnome obliku, prva reakcija bila je „u fizičkome“. Odgovori ostalih učenika potvrdili su njihovu prvotnu reakciju. Također, složili su se da je čitanje u digitalnome obliku štetno zbog korištenja ekrana („Čitanje u fizičkom obliku bolje je za oči, ugodnije je.“, „Umaram si oči ako gledam u ekran i onda me bole oči.“) Zanimljivo je da su učenici osvijestili prednosti čitanja u fizičkome obliku. Kao razloge navode miris knjiga, veći doživljaj i smanjeno naprezanje očiju („U rukama. Zbog mirisa. Kad ju imam u rukama jer je puno veći doživljaj.“, „Više volim knjigu u rukama, a ne digitalno.“)</w:t>
      </w:r>
    </w:p>
    <w:p w14:paraId="4552B4E9" w14:textId="77777777" w:rsidR="00DC142E" w:rsidRDefault="00DC142E" w:rsidP="00DC142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Što se tiče njihovih načina čitanja, učenicima je trebalo dodatno objašnjenje uz potpitanja, poput čitaju li naglas i vode li bilješke prilikom čitanja. Najčešći odgovor odnosio se na čitanje u sebi jer često nemaju priliku za čitanje naglas („Ja najviše volim čitati naglas, kad netko ode iz sobe. Tako čitam sama sebi i slušam se. Kad je netko u sobi, onda u tišini.“). Tek nekolicina učenika vodi bilješke tijekom čitanja lektire („Kada čitam lektiru, ponekad vodim bilješke.“). No, pohvalno je što je jedna učenica osvijestila važnost bilježenja prilikom čitanja koje će joj zasigurno pomoći u višim razredima osnovne škole („Zasad ne vodim bilješke, ali u višim razredima sigurno ću morati.“). Poneki učenici uopće ne vode bilješke („Ne vodim nikad bilješke.“).</w:t>
      </w:r>
    </w:p>
    <w:p w14:paraId="10F32677" w14:textId="77777777" w:rsidR="00DC142E" w:rsidRDefault="00DC142E" w:rsidP="00DC142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Četvrta kategorija istraživačkih pitanja odnosila se na poticanje čitanja kod učenika. Na pitanje koje se odnosilo na to tko ih najviše potiče na čitanje i kojim načinom, učenici su izdvojili roditelje, točnije majku i oca („Mene potiče tata. Uvijek mi govori koliko je čitanje važno.“. „Mene mama uvijek tjera da čitam, ako mi se ne da.“, „Meni tata često kaže kad uđe u sobu: Aj čitaj!“). Prethodno navedeni odgovori ističu da je način poticanja čitanja često prisila ili ukazivanje na važnost spomenute aktivnosti. Također, jedan od učenika navodi starijeg brata koji ga je potaknuo na čitanje („Mene je potaknulo na čitanje učenje čitanja sa starijim bratom. Uz njega sam nekako počela čitati.“). Uz to, potrebno je naglasiti da neke učenike ne treba poticati na čitanje jer imaju dovoljno motivacije („Ja sam sebe potičem, posuđujem knjige i čitam ih.“). Kao bitnu osobu koja ih potiče na čitanje, učenici su izdvojili i učiteljicu („Učiteljica uvijek govori da počnemo čitati lektire, jer je čitanje važno.“).</w:t>
      </w:r>
    </w:p>
    <w:p w14:paraId="5B175236" w14:textId="77777777" w:rsidR="00DC142E" w:rsidRDefault="00DC142E" w:rsidP="00DC142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Sljedećim pitanjem od učenika su se tražili načini pa i savjeti kako potaknuti učenike da čitaju više nego inače. Na ovo pitanje neki učenici nisu imali ideje te su im trebala dodatna objašnjenja i primjeri. Neki od zanimljivih prijedloga su bile: preporuke za čitanje knjiga prema vlastitome izboru („Ja bi ga pitala zbog čega ne voli čitati i onda bi ga pitala koje on knjige voli i onda bi mu preporučila neku.“), ukazivanje na dobrobiti čitanja („Ja bi im rekao da su knjige inače jako </w:t>
      </w:r>
      <w:r>
        <w:rPr>
          <w:rFonts w:ascii="Times New Roman" w:eastAsia="Times New Roman" w:hAnsi="Times New Roman" w:cs="Times New Roman"/>
          <w:sz w:val="24"/>
          <w:szCs w:val="24"/>
        </w:rPr>
        <w:lastRenderedPageBreak/>
        <w:t>poučne i da bi imali više mašte i bili pametniji.“, „Ja bi mu rekla čitaj ako želiš, nemoj ako ne želiš. Ako budeš znao čitat, naučit ćeš zanimljive stvari.“) i spoznaja da treba uvidjeti dublji smisao pročitanoga („Treba ući malo dublje, dalje od uvoda jer onda stvarno bude zanimljiva, pogotovo završetak koji je često napet.“). Također, neki učenici su naglasili da ocjene imaju velik utjecaj na poticanje čitanja („Ja mislim da sada učenike potiče ocjena.“). Uz to, još jedan od zanimljivih i kreativnih prijedloga bio je film kojeg učenici mogu pogledati kako bi im čitanje bilo brže, ali i lakše za uspoređivanje („Mogu recimo prvo pogledati film i onda pročitati knjigu, da usporede.“).</w:t>
      </w:r>
    </w:p>
    <w:p w14:paraId="28B9B730" w14:textId="77777777" w:rsidR="00DC142E" w:rsidRDefault="00DC142E" w:rsidP="00DC142E">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Posljednje pitanje odnosilo se na školsku knjižnicu, točnije ponudu knjiga. Učenici su istaknuli da su zadovoljni njihovom školskom knjižnicom („Naša knjižnica je dobra. Ima puno knjiga, dobra je ponuda, uvijek si mogu naći nešto što me zanima.“, „Drago mi je što ima tako puno knjiga. Jako je lijepo uređena. Imamo mir za čitanje. Knjige su dobre.“). Učenici uglavnom posuđuje lektire („Inače u knjižnici posuđujem samo lektire.“). No, kao problem navode ograničenost primjeraka knjiga zbog koje građu moraju potražiti u drugim, gradskim knjižnicama („Ja idem u knjižnicu samo kada imam lektiru, ali problem je što često lektire brzo nestanu, pa više nema za posuditi. Knjige koje čitam u slobodno vrijeme posuđujem u drugim knjižnicama jer imaju veću ponudu.“, Nema dovoljno lektira za sve. Pa neki moraju ići u gradsku knjižnicu ili čekati da netko čita pa posuđujemo jedni drugima.). Nadalje, učenici su navodili svoje prijedloge za poboljšanje ponude građe školske knjižnice poput nabave sportskih knjiga, dječjih popularnih romana, stripova i enciklopedija („Htio bi da imamo knjige o Ronaldu, sportske neke.“, „Stripove jer ih nemamo.“, „Ja bi dodala više enciklopedija o znanosti i Martina Misterija, više dijelova.“, „Ja bi dodala sve Pauline P. koje postoje.“) Što se tiče provođenja programa poticanja čitanja od strane školskoga knjižničara, većina učenika nije se mogla sjetiti nikakvih primjera („Ne znamo ima li nešto.”, „Ne sjećam se.”). Jedino čega su se prisjetili bilo je nedavno obilježavanje Noći knjige („Za Noć knjige smo bili u knjižnici. Knjižničarka nam je čitala priču </w:t>
      </w:r>
      <w:proofErr w:type="spellStart"/>
      <w:r>
        <w:rPr>
          <w:rFonts w:ascii="Times New Roman" w:eastAsia="Times New Roman" w:hAnsi="Times New Roman" w:cs="Times New Roman"/>
          <w:sz w:val="24"/>
          <w:szCs w:val="24"/>
        </w:rPr>
        <w:t>Tinova</w:t>
      </w:r>
      <w:proofErr w:type="spellEnd"/>
      <w:r>
        <w:rPr>
          <w:rFonts w:ascii="Times New Roman" w:eastAsia="Times New Roman" w:hAnsi="Times New Roman" w:cs="Times New Roman"/>
          <w:sz w:val="24"/>
          <w:szCs w:val="24"/>
        </w:rPr>
        <w:t xml:space="preserve"> pustolovina na tavanu i vratila nas je u prošlost. Prisjećali smo se starih igračaka. To je bilo super.”). Također, učenici su izrazili želju za osnivanjem kluba čitanja knjiga i razrednoga, grupnog čitanja lektira („Ne baš, ali bilo bi dobro da imamo neki </w:t>
      </w:r>
      <w:proofErr w:type="spellStart"/>
      <w:r>
        <w:rPr>
          <w:rFonts w:ascii="Times New Roman" w:eastAsia="Times New Roman" w:hAnsi="Times New Roman" w:cs="Times New Roman"/>
          <w:sz w:val="24"/>
          <w:szCs w:val="24"/>
        </w:rPr>
        <w:t>klubić</w:t>
      </w:r>
      <w:proofErr w:type="spellEnd"/>
      <w:r>
        <w:rPr>
          <w:rFonts w:ascii="Times New Roman" w:eastAsia="Times New Roman" w:hAnsi="Times New Roman" w:cs="Times New Roman"/>
          <w:sz w:val="24"/>
          <w:szCs w:val="24"/>
        </w:rPr>
        <w:t xml:space="preserve"> knjiga.“, „Ja bi organizirala razredno čitanje lektire, u knjižnici.“)</w:t>
      </w:r>
    </w:p>
    <w:p w14:paraId="77B5708B" w14:textId="77777777" w:rsidR="00DC142E" w:rsidRDefault="00DC142E" w:rsidP="00DC142E">
      <w:pPr>
        <w:pStyle w:val="Naslov1"/>
        <w:rPr>
          <w:rFonts w:ascii="Times New Roman" w:hAnsi="Times New Roman" w:cs="Times New Roman"/>
          <w:b/>
          <w:i/>
          <w:iCs/>
          <w:sz w:val="24"/>
          <w:szCs w:val="24"/>
        </w:rPr>
      </w:pPr>
      <w:bookmarkStart w:id="16" w:name="_Toc167140079"/>
      <w:r>
        <w:rPr>
          <w:rFonts w:ascii="Times New Roman" w:eastAsia="Arial" w:hAnsi="Times New Roman" w:cs="Times New Roman"/>
          <w:i/>
          <w:iCs/>
          <w:sz w:val="24"/>
          <w:szCs w:val="24"/>
        </w:rPr>
        <w:t>3.5. Zaključak</w:t>
      </w:r>
      <w:bookmarkEnd w:id="16"/>
    </w:p>
    <w:p w14:paraId="06AB88F9" w14:textId="77777777" w:rsidR="00DC142E" w:rsidRDefault="00DC142E" w:rsidP="00DC142E">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Analizirajući rezultate našega istraživanja, vidljivo je da učenici, ipak, vole čitati bez obzira na dostupnost svih tehnologija kojima su okruženi i koje im često oduzimaju previše pozornosti. </w:t>
      </w:r>
      <w:r>
        <w:rPr>
          <w:rFonts w:ascii="Times New Roman" w:eastAsia="Times New Roman" w:hAnsi="Times New Roman" w:cs="Times New Roman"/>
          <w:sz w:val="24"/>
          <w:szCs w:val="24"/>
        </w:rPr>
        <w:lastRenderedPageBreak/>
        <w:t xml:space="preserve">Čitanje za njih ima vrlo bitnu ulogu jer su prepoznali važnost i dobrobiti ove temeljne vještine bez koje bi nam život bio nezamisliv. No, još je uvijek prisutna nezainteresiranost pri čitanju školskih lektira koje učenicima uglavnom predstavljaju dosadu i mučenje. S druge strane, pozitivna je činjenica da učenici prednost daju čitanju knjiga u fizičkome, a ne digitalnome obliku jer im upravo taj osjećaj držanja knjige u rukama pruža neizmjerno zadovoljstvo. Također, učenici prednost daju čitanju knjige pa tek onda gledanju istoga filma, što je iznimno pohvalno. Kao zaključnu misao ovoga istraživanja možemo istaknuti da bez obzira na svakodnevan, često ubrzan način života, čitanje i dalje ostaje neizostavan dio svakodnevice učenika četvrtoga razreda. </w:t>
      </w:r>
    </w:p>
    <w:p w14:paraId="7DB27153" w14:textId="77777777" w:rsidR="00DC142E" w:rsidRDefault="00DC142E" w:rsidP="00DC142E">
      <w:pPr>
        <w:pStyle w:val="Naslov2"/>
        <w:rPr>
          <w:rFonts w:ascii="Times New Roman" w:eastAsia="Arial" w:hAnsi="Times New Roman" w:cs="Times New Roman"/>
          <w:i/>
          <w:iCs/>
          <w:sz w:val="24"/>
          <w:szCs w:val="24"/>
        </w:rPr>
      </w:pPr>
      <w:bookmarkStart w:id="17" w:name="_Toc167140080"/>
      <w:r>
        <w:rPr>
          <w:rFonts w:ascii="Times New Roman" w:eastAsia="Arial" w:hAnsi="Times New Roman" w:cs="Times New Roman"/>
          <w:i/>
          <w:iCs/>
          <w:sz w:val="24"/>
          <w:szCs w:val="24"/>
        </w:rPr>
        <w:t>3.6. Literatura</w:t>
      </w:r>
      <w:bookmarkEnd w:id="17"/>
    </w:p>
    <w:p w14:paraId="41B2782F" w14:textId="77777777" w:rsidR="00DC142E" w:rsidRDefault="00DC142E" w:rsidP="00DC142E">
      <w:pPr>
        <w:numPr>
          <w:ilvl w:val="0"/>
          <w:numId w:val="2"/>
        </w:numPr>
        <w:spacing w:before="280" w:line="360" w:lineRule="auto"/>
        <w:ind w:left="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Bučević-Sanvincenti</w:t>
      </w:r>
      <w:proofErr w:type="spellEnd"/>
      <w:r>
        <w:rPr>
          <w:rFonts w:ascii="Times New Roman" w:eastAsia="Times New Roman" w:hAnsi="Times New Roman" w:cs="Times New Roman"/>
          <w:sz w:val="24"/>
          <w:szCs w:val="24"/>
        </w:rPr>
        <w:t xml:space="preserve">, L. (2006). </w:t>
      </w:r>
      <w:proofErr w:type="spellStart"/>
      <w:r>
        <w:rPr>
          <w:rFonts w:ascii="Times New Roman" w:eastAsia="Times New Roman" w:hAnsi="Times New Roman" w:cs="Times New Roman"/>
          <w:sz w:val="24"/>
          <w:szCs w:val="24"/>
        </w:rPr>
        <w:t>Reading</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development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Croatian </w:t>
      </w:r>
      <w:proofErr w:type="spellStart"/>
      <w:r>
        <w:rPr>
          <w:rFonts w:ascii="Times New Roman" w:eastAsia="Times New Roman" w:hAnsi="Times New Roman" w:cs="Times New Roman"/>
          <w:sz w:val="24"/>
          <w:szCs w:val="24"/>
        </w:rPr>
        <w:t>society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Vjesnik bibliotekara Hrvatske, 49</w:t>
      </w:r>
      <w:r>
        <w:rPr>
          <w:rFonts w:ascii="Times New Roman" w:eastAsia="Times New Roman" w:hAnsi="Times New Roman" w:cs="Times New Roman"/>
          <w:sz w:val="24"/>
          <w:szCs w:val="24"/>
        </w:rPr>
        <w:t>(2), 62-69. Preuzeto s:</w:t>
      </w:r>
      <w:hyperlink r:id="rId5" w:history="1">
        <w:r>
          <w:rPr>
            <w:rStyle w:val="Hiperveza"/>
            <w:rFonts w:ascii="Times New Roman" w:eastAsia="Times New Roman" w:hAnsi="Times New Roman" w:cs="Times New Roman"/>
            <w:sz w:val="24"/>
            <w:szCs w:val="24"/>
          </w:rPr>
          <w:t xml:space="preserve"> </w:t>
        </w:r>
      </w:hyperlink>
      <w:hyperlink r:id="rId6" w:history="1">
        <w:r>
          <w:rPr>
            <w:rStyle w:val="Hiperveza"/>
            <w:rFonts w:ascii="Times New Roman" w:eastAsia="Times New Roman" w:hAnsi="Times New Roman" w:cs="Times New Roman"/>
            <w:sz w:val="24"/>
            <w:szCs w:val="24"/>
          </w:rPr>
          <w:t>https://hrcak.srce.hr/165681</w:t>
        </w:r>
      </w:hyperlink>
      <w:r>
        <w:rPr>
          <w:rFonts w:ascii="Times New Roman" w:eastAsia="Times New Roman" w:hAnsi="Times New Roman" w:cs="Times New Roman"/>
          <w:sz w:val="24"/>
          <w:szCs w:val="24"/>
        </w:rPr>
        <w:t xml:space="preserve"> </w:t>
      </w:r>
    </w:p>
    <w:p w14:paraId="76B986CD" w14:textId="77777777" w:rsidR="00DC142E" w:rsidRDefault="00DC142E" w:rsidP="00DC142E">
      <w:pPr>
        <w:numPr>
          <w:ilvl w:val="0"/>
          <w:numId w:val="2"/>
        </w:numPr>
        <w:spacing w:line="360" w:lineRule="auto"/>
        <w:ind w:left="425"/>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Gabelica, M.,  Težak, D. (2019). </w:t>
      </w:r>
      <w:r>
        <w:rPr>
          <w:rFonts w:ascii="Times New Roman" w:eastAsia="Times New Roman" w:hAnsi="Times New Roman" w:cs="Times New Roman"/>
          <w:i/>
          <w:color w:val="222222"/>
          <w:sz w:val="24"/>
          <w:szCs w:val="24"/>
          <w:highlight w:val="white"/>
        </w:rPr>
        <w:t>Kreativni pristup lektiri</w:t>
      </w:r>
      <w:r>
        <w:rPr>
          <w:rFonts w:ascii="Times New Roman" w:eastAsia="Times New Roman" w:hAnsi="Times New Roman" w:cs="Times New Roman"/>
          <w:color w:val="222222"/>
          <w:sz w:val="24"/>
          <w:szCs w:val="24"/>
          <w:highlight w:val="white"/>
        </w:rPr>
        <w:t xml:space="preserve">. Zagreb: Ljevak. </w:t>
      </w:r>
    </w:p>
    <w:p w14:paraId="46755D9C" w14:textId="77777777" w:rsidR="00DC142E" w:rsidRDefault="00DC142E" w:rsidP="00DC142E">
      <w:pPr>
        <w:numPr>
          <w:ilvl w:val="0"/>
          <w:numId w:val="2"/>
        </w:numPr>
        <w:spacing w:line="360" w:lineRule="auto"/>
        <w:ind w:left="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Kačič</w:t>
      </w:r>
      <w:proofErr w:type="spellEnd"/>
      <w:r>
        <w:rPr>
          <w:rFonts w:ascii="Times New Roman" w:eastAsia="Times New Roman" w:hAnsi="Times New Roman" w:cs="Times New Roman"/>
          <w:sz w:val="24"/>
          <w:szCs w:val="24"/>
        </w:rPr>
        <w:t xml:space="preserve">, V. (2022). Čitanje. </w:t>
      </w:r>
      <w:r>
        <w:rPr>
          <w:rFonts w:ascii="Times New Roman" w:eastAsia="Times New Roman" w:hAnsi="Times New Roman" w:cs="Times New Roman"/>
          <w:i/>
          <w:sz w:val="24"/>
          <w:szCs w:val="24"/>
        </w:rPr>
        <w:t>Varaždinski učitelj, 5</w:t>
      </w:r>
      <w:r>
        <w:rPr>
          <w:rFonts w:ascii="Times New Roman" w:eastAsia="Times New Roman" w:hAnsi="Times New Roman" w:cs="Times New Roman"/>
          <w:sz w:val="24"/>
          <w:szCs w:val="24"/>
        </w:rPr>
        <w:t>(9), 134-145. Preuzeto s:</w:t>
      </w:r>
      <w:hyperlink r:id="rId7" w:history="1">
        <w:r>
          <w:rPr>
            <w:rStyle w:val="Hiperveza"/>
            <w:rFonts w:ascii="Times New Roman" w:eastAsia="Times New Roman" w:hAnsi="Times New Roman" w:cs="Times New Roman"/>
            <w:sz w:val="24"/>
            <w:szCs w:val="24"/>
          </w:rPr>
          <w:t xml:space="preserve"> </w:t>
        </w:r>
      </w:hyperlink>
      <w:hyperlink r:id="rId8" w:history="1">
        <w:r>
          <w:rPr>
            <w:rStyle w:val="Hiperveza"/>
            <w:rFonts w:ascii="Times New Roman" w:eastAsia="Times New Roman" w:hAnsi="Times New Roman" w:cs="Times New Roman"/>
            <w:sz w:val="24"/>
            <w:szCs w:val="24"/>
          </w:rPr>
          <w:t>https://hrcak.srce.hr/272448</w:t>
        </w:r>
      </w:hyperlink>
    </w:p>
    <w:p w14:paraId="1F94FC52" w14:textId="77777777" w:rsidR="00DC142E" w:rsidRDefault="00DC142E" w:rsidP="00DC142E">
      <w:pPr>
        <w:numPr>
          <w:ilvl w:val="0"/>
          <w:numId w:val="2"/>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Kokić, I. B., </w:t>
      </w:r>
      <w:proofErr w:type="spellStart"/>
      <w:r>
        <w:rPr>
          <w:rFonts w:ascii="Times New Roman" w:eastAsia="Times New Roman" w:hAnsi="Times New Roman" w:cs="Times New Roman"/>
          <w:sz w:val="24"/>
          <w:szCs w:val="24"/>
        </w:rPr>
        <w:t>Bubić</w:t>
      </w:r>
      <w:proofErr w:type="spellEnd"/>
      <w:r>
        <w:rPr>
          <w:rFonts w:ascii="Times New Roman" w:eastAsia="Times New Roman" w:hAnsi="Times New Roman" w:cs="Times New Roman"/>
          <w:sz w:val="24"/>
          <w:szCs w:val="24"/>
        </w:rPr>
        <w:t>, A., Kokić, T., Vukušić, A. M. (2020). Čitanje u ranoj adolescenciji.</w:t>
      </w:r>
    </w:p>
    <w:p w14:paraId="31A096AE" w14:textId="77777777" w:rsidR="00DC142E" w:rsidRDefault="00DC142E" w:rsidP="00DC142E">
      <w:pPr>
        <w:numPr>
          <w:ilvl w:val="0"/>
          <w:numId w:val="2"/>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Kovačić, A. (2023). </w:t>
      </w:r>
      <w:r>
        <w:rPr>
          <w:rFonts w:ascii="Times New Roman" w:eastAsia="Times New Roman" w:hAnsi="Times New Roman" w:cs="Times New Roman"/>
          <w:i/>
          <w:sz w:val="24"/>
          <w:szCs w:val="24"/>
        </w:rPr>
        <w:t>Čitateljske navike i interesi učenika 3. i 4. razreda osnovne škole</w:t>
      </w:r>
      <w:r>
        <w:rPr>
          <w:rFonts w:ascii="Times New Roman" w:eastAsia="Times New Roman" w:hAnsi="Times New Roman" w:cs="Times New Roman"/>
          <w:sz w:val="24"/>
          <w:szCs w:val="24"/>
        </w:rPr>
        <w:t xml:space="preserve"> (Doktorska disertacija, Sveučilište u Rijeci, Učiteljski fakultet). Preuzeto s https://zir.nsk.hr/islandora/object/ufri%3A1242</w:t>
      </w:r>
    </w:p>
    <w:p w14:paraId="78C15039" w14:textId="77777777" w:rsidR="00DC142E" w:rsidRDefault="00DC142E" w:rsidP="00DC142E">
      <w:pPr>
        <w:numPr>
          <w:ilvl w:val="0"/>
          <w:numId w:val="2"/>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Kovač, M. (2021). </w:t>
      </w:r>
      <w:r>
        <w:rPr>
          <w:rFonts w:ascii="Times New Roman" w:eastAsia="Times New Roman" w:hAnsi="Times New Roman" w:cs="Times New Roman"/>
          <w:i/>
          <w:sz w:val="24"/>
          <w:szCs w:val="24"/>
        </w:rPr>
        <w:t xml:space="preserve">Čitam, da se pročitam. </w:t>
      </w:r>
      <w:r>
        <w:rPr>
          <w:rFonts w:ascii="Times New Roman" w:eastAsia="Times New Roman" w:hAnsi="Times New Roman" w:cs="Times New Roman"/>
          <w:sz w:val="24"/>
          <w:szCs w:val="24"/>
        </w:rPr>
        <w:t>Zagreb: Ljevak.</w:t>
      </w:r>
    </w:p>
    <w:p w14:paraId="2B2F91B2" w14:textId="77777777" w:rsidR="00DC142E" w:rsidRDefault="00DC142E" w:rsidP="00DC142E">
      <w:pPr>
        <w:numPr>
          <w:ilvl w:val="0"/>
          <w:numId w:val="2"/>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Rončević, B. (2005). Individualne razlike u razumijevanju pri čitanju. </w:t>
      </w:r>
      <w:r>
        <w:rPr>
          <w:rFonts w:ascii="Times New Roman" w:eastAsia="Times New Roman" w:hAnsi="Times New Roman" w:cs="Times New Roman"/>
          <w:i/>
          <w:sz w:val="24"/>
          <w:szCs w:val="24"/>
        </w:rPr>
        <w:t>Psihologijske teme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(2), 55-77. Preuzeto s https://hrcak.srce.hr/clanak/18199</w:t>
      </w:r>
    </w:p>
    <w:p w14:paraId="5AF51E39" w14:textId="77777777" w:rsidR="00DC142E" w:rsidRDefault="00DC142E" w:rsidP="00DC142E">
      <w:pPr>
        <w:numPr>
          <w:ilvl w:val="0"/>
          <w:numId w:val="2"/>
        </w:numPr>
        <w:spacing w:after="280" w:line="360" w:lineRule="auto"/>
        <w:ind w:left="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Šauperl</w:t>
      </w:r>
      <w:proofErr w:type="spellEnd"/>
      <w:r>
        <w:rPr>
          <w:rFonts w:ascii="Times New Roman" w:eastAsia="Times New Roman" w:hAnsi="Times New Roman" w:cs="Times New Roman"/>
          <w:sz w:val="24"/>
          <w:szCs w:val="24"/>
        </w:rPr>
        <w:t xml:space="preserve">, L. (2007). Čitanje djeci rane dobi. </w:t>
      </w:r>
      <w:r>
        <w:rPr>
          <w:rFonts w:ascii="Times New Roman" w:eastAsia="Times New Roman" w:hAnsi="Times New Roman" w:cs="Times New Roman"/>
          <w:i/>
          <w:sz w:val="24"/>
          <w:szCs w:val="24"/>
        </w:rPr>
        <w:t>Dijete, vrtić, obitelj,</w:t>
      </w:r>
      <w:r>
        <w:rPr>
          <w:rFonts w:ascii="Times New Roman" w:eastAsia="Times New Roman" w:hAnsi="Times New Roman" w:cs="Times New Roman"/>
          <w:sz w:val="24"/>
          <w:szCs w:val="24"/>
        </w:rPr>
        <w:t xml:space="preserve"> 13(48), 22-23. Preuzeto s</w:t>
      </w:r>
      <w:hyperlink r:id="rId9" w:history="1">
        <w:r>
          <w:rPr>
            <w:rStyle w:val="Hiperveza"/>
            <w:rFonts w:ascii="Times New Roman" w:eastAsia="Times New Roman" w:hAnsi="Times New Roman" w:cs="Times New Roman"/>
            <w:sz w:val="24"/>
            <w:szCs w:val="24"/>
          </w:rPr>
          <w:t xml:space="preserve"> </w:t>
        </w:r>
      </w:hyperlink>
      <w:hyperlink r:id="rId10" w:history="1">
        <w:r>
          <w:rPr>
            <w:rStyle w:val="Hiperveza"/>
            <w:rFonts w:ascii="Times New Roman" w:eastAsia="Times New Roman" w:hAnsi="Times New Roman" w:cs="Times New Roman"/>
            <w:sz w:val="24"/>
            <w:szCs w:val="24"/>
          </w:rPr>
          <w:t>https://hrcak.srce.hr/177625</w:t>
        </w:r>
      </w:hyperlink>
    </w:p>
    <w:p w14:paraId="08955244" w14:textId="77777777" w:rsidR="00DC142E" w:rsidRDefault="00DC142E" w:rsidP="00DC142E">
      <w:pPr>
        <w:spacing w:before="280" w:after="280" w:line="360" w:lineRule="auto"/>
        <w:jc w:val="both"/>
        <w:rPr>
          <w:rFonts w:ascii="Times New Roman" w:eastAsia="Times New Roman" w:hAnsi="Times New Roman" w:cs="Times New Roman"/>
          <w:sz w:val="24"/>
          <w:szCs w:val="24"/>
        </w:rPr>
      </w:pPr>
    </w:p>
    <w:p w14:paraId="6381C135" w14:textId="77777777" w:rsidR="00DC142E" w:rsidRDefault="00DC142E" w:rsidP="00DC142E">
      <w:pPr>
        <w:spacing w:before="280" w:after="280" w:line="360" w:lineRule="auto"/>
        <w:jc w:val="both"/>
        <w:rPr>
          <w:rFonts w:ascii="Times New Roman" w:eastAsia="Times New Roman" w:hAnsi="Times New Roman" w:cs="Times New Roman"/>
          <w:sz w:val="24"/>
          <w:szCs w:val="24"/>
        </w:rPr>
      </w:pPr>
    </w:p>
    <w:p w14:paraId="03DE0B8A" w14:textId="77777777" w:rsidR="00DC142E" w:rsidRDefault="00DC142E" w:rsidP="00DC142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86D5537" w14:textId="77777777" w:rsidR="00DC142E" w:rsidRDefault="00DC142E" w:rsidP="00DC142E">
      <w:pPr>
        <w:spacing w:after="160" w:line="360" w:lineRule="auto"/>
        <w:rPr>
          <w:rFonts w:ascii="Times New Roman" w:eastAsia="Times New Roman" w:hAnsi="Times New Roman" w:cs="Times New Roman"/>
          <w:i/>
          <w:sz w:val="28"/>
          <w:szCs w:val="28"/>
        </w:rPr>
      </w:pPr>
      <w:r>
        <w:rPr>
          <w:rFonts w:ascii="Times New Roman" w:eastAsia="Times New Roman" w:hAnsi="Times New Roman" w:cs="Times New Roman"/>
          <w:b/>
          <w:sz w:val="28"/>
          <w:szCs w:val="28"/>
        </w:rPr>
        <w:lastRenderedPageBreak/>
        <w:t>Prilog 1</w:t>
      </w:r>
    </w:p>
    <w:p w14:paraId="156B2601"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Voliš li čitati? Obrazloži svoj odgovor.</w:t>
      </w:r>
    </w:p>
    <w:p w14:paraId="4A9DB420"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Što za tebe predstavlja čitanje?</w:t>
      </w:r>
    </w:p>
    <w:p w14:paraId="1F141F92"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Misliš li da je čitanje važno?</w:t>
      </w:r>
    </w:p>
    <w:p w14:paraId="620BE5C0"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Što si zadnje pročitao/la?</w:t>
      </w:r>
    </w:p>
    <w:p w14:paraId="7D79DC0D"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Što najviše čitaš?</w:t>
      </w:r>
    </w:p>
    <w:p w14:paraId="46FBCEBE"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Koja ti je najdraža knjiga/najdraži pisac?</w:t>
      </w:r>
    </w:p>
    <w:p w14:paraId="453717C7"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Kakve knjige najviše voliš čitati?</w:t>
      </w:r>
    </w:p>
    <w:p w14:paraId="6D981571"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Čitaš li nešto što nije vezano uz školske obveze? Što?</w:t>
      </w:r>
    </w:p>
    <w:p w14:paraId="7E7B7C52"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Kako doživljavaš čitanje lektire?</w:t>
      </w:r>
    </w:p>
    <w:p w14:paraId="625D41C2"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Kakve lektire najviše voliš?</w:t>
      </w:r>
    </w:p>
    <w:p w14:paraId="2EB0A5F1"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Kada i gdje najviše čitaš?</w:t>
      </w:r>
    </w:p>
    <w:p w14:paraId="49DAC8B2"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Čitaš li radije u fizičkom ili digitalnom obliku?</w:t>
      </w:r>
    </w:p>
    <w:p w14:paraId="69522CB4"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Opiši način na koji čitaš (u sebi ili naglas/ vođenje bilješki).</w:t>
      </w:r>
    </w:p>
    <w:p w14:paraId="1089DFA4"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Kako ti se sviđa ponuda knjiga u knjižnici?</w:t>
      </w:r>
    </w:p>
    <w:p w14:paraId="14555FC9"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Postoje li neki programi za poticanje čitanja?</w:t>
      </w:r>
    </w:p>
    <w:p w14:paraId="2A486741" w14:textId="77777777" w:rsidR="00DC142E" w:rsidRDefault="00DC142E" w:rsidP="00DC142E">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Tko te najviše potiče na čitanje?</w:t>
      </w:r>
    </w:p>
    <w:p w14:paraId="36ADFC29" w14:textId="77777777" w:rsidR="00DC142E" w:rsidRDefault="00DC142E" w:rsidP="00DC142E">
      <w:pPr>
        <w:numPr>
          <w:ilvl w:val="0"/>
          <w:numId w:val="3"/>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koje bi načine, prema tvojem mišljenju, moglo potaknuti učenike da više čitaju?</w:t>
      </w:r>
    </w:p>
    <w:p w14:paraId="4BAF78AD" w14:textId="77777777" w:rsidR="00DC142E" w:rsidRDefault="00DC142E" w:rsidP="00DC142E">
      <w:pPr>
        <w:spacing w:after="160" w:line="256" w:lineRule="auto"/>
        <w:rPr>
          <w:rFonts w:ascii="Times New Roman" w:eastAsia="Times New Roman" w:hAnsi="Times New Roman" w:cs="Times New Roman"/>
          <w:b/>
          <w:sz w:val="28"/>
          <w:szCs w:val="28"/>
        </w:rPr>
      </w:pPr>
    </w:p>
    <w:p w14:paraId="25B55F23" w14:textId="77777777" w:rsidR="00DC142E" w:rsidRDefault="00DC142E" w:rsidP="00DC142E">
      <w:pPr>
        <w:spacing w:after="160" w:line="256" w:lineRule="auto"/>
        <w:rPr>
          <w:rFonts w:ascii="Times New Roman" w:eastAsia="Times New Roman" w:hAnsi="Times New Roman" w:cs="Times New Roman"/>
          <w:b/>
          <w:sz w:val="28"/>
          <w:szCs w:val="28"/>
        </w:rPr>
      </w:pPr>
    </w:p>
    <w:p w14:paraId="3A0F96D6" w14:textId="77777777" w:rsidR="00DC142E" w:rsidRDefault="00DC142E" w:rsidP="00DC142E">
      <w:pPr>
        <w:spacing w:after="160" w:line="256" w:lineRule="auto"/>
        <w:rPr>
          <w:rFonts w:ascii="Times New Roman" w:eastAsia="Times New Roman" w:hAnsi="Times New Roman" w:cs="Times New Roman"/>
          <w:b/>
          <w:sz w:val="28"/>
          <w:szCs w:val="28"/>
        </w:rPr>
      </w:pPr>
    </w:p>
    <w:p w14:paraId="031A5069" w14:textId="77777777" w:rsidR="00DC142E" w:rsidRDefault="00DC142E" w:rsidP="00DC142E">
      <w:pPr>
        <w:spacing w:after="160" w:line="256" w:lineRule="auto"/>
        <w:rPr>
          <w:rFonts w:ascii="Times New Roman" w:eastAsia="Times New Roman" w:hAnsi="Times New Roman" w:cs="Times New Roman"/>
          <w:b/>
          <w:sz w:val="28"/>
          <w:szCs w:val="28"/>
        </w:rPr>
      </w:pPr>
    </w:p>
    <w:p w14:paraId="238B7642" w14:textId="77777777" w:rsidR="00DC142E" w:rsidRDefault="00DC142E" w:rsidP="00DC142E">
      <w:pPr>
        <w:spacing w:after="160" w:line="256" w:lineRule="auto"/>
        <w:rPr>
          <w:rFonts w:ascii="Times New Roman" w:eastAsia="Times New Roman" w:hAnsi="Times New Roman" w:cs="Times New Roman"/>
          <w:b/>
          <w:sz w:val="28"/>
          <w:szCs w:val="28"/>
        </w:rPr>
      </w:pPr>
    </w:p>
    <w:p w14:paraId="3844789A" w14:textId="77777777" w:rsidR="00DC142E" w:rsidRDefault="00DC142E" w:rsidP="00DC142E">
      <w:pPr>
        <w:spacing w:after="160" w:line="256" w:lineRule="auto"/>
        <w:rPr>
          <w:rFonts w:ascii="Times New Roman" w:eastAsia="Times New Roman" w:hAnsi="Times New Roman" w:cs="Times New Roman"/>
          <w:b/>
          <w:sz w:val="28"/>
          <w:szCs w:val="28"/>
        </w:rPr>
      </w:pPr>
    </w:p>
    <w:p w14:paraId="35D38662" w14:textId="77777777" w:rsidR="00DC142E" w:rsidRDefault="00DC142E" w:rsidP="00DC142E">
      <w:pPr>
        <w:spacing w:after="160" w:line="256" w:lineRule="auto"/>
        <w:rPr>
          <w:rFonts w:ascii="Times New Roman" w:eastAsia="Times New Roman" w:hAnsi="Times New Roman" w:cs="Times New Roman"/>
          <w:b/>
          <w:sz w:val="28"/>
          <w:szCs w:val="28"/>
        </w:rPr>
      </w:pPr>
    </w:p>
    <w:p w14:paraId="0ED740A9" w14:textId="77777777" w:rsidR="00DC142E" w:rsidRDefault="00DC142E" w:rsidP="00DC142E">
      <w:pPr>
        <w:spacing w:after="160" w:line="256" w:lineRule="auto"/>
        <w:rPr>
          <w:rFonts w:ascii="Times New Roman" w:eastAsia="Times New Roman" w:hAnsi="Times New Roman" w:cs="Times New Roman"/>
          <w:b/>
          <w:sz w:val="28"/>
          <w:szCs w:val="28"/>
        </w:rPr>
      </w:pPr>
    </w:p>
    <w:p w14:paraId="72D84BD0" w14:textId="77777777" w:rsidR="00DC142E" w:rsidRDefault="00DC142E" w:rsidP="00DC142E">
      <w:pPr>
        <w:spacing w:after="160" w:line="256" w:lineRule="auto"/>
        <w:rPr>
          <w:rFonts w:ascii="Times New Roman" w:eastAsia="Times New Roman" w:hAnsi="Times New Roman" w:cs="Times New Roman"/>
          <w:b/>
          <w:sz w:val="28"/>
          <w:szCs w:val="28"/>
        </w:rPr>
      </w:pPr>
    </w:p>
    <w:p w14:paraId="6EE16225" w14:textId="77777777" w:rsidR="00DC142E" w:rsidRDefault="00DC142E" w:rsidP="00DC142E">
      <w:pPr>
        <w:spacing w:after="160" w:line="256" w:lineRule="auto"/>
        <w:rPr>
          <w:rFonts w:ascii="Times New Roman" w:eastAsia="Times New Roman" w:hAnsi="Times New Roman" w:cs="Times New Roman"/>
          <w:b/>
          <w:sz w:val="28"/>
          <w:szCs w:val="28"/>
        </w:rPr>
      </w:pPr>
    </w:p>
    <w:p w14:paraId="577F21BF" w14:textId="77777777" w:rsidR="00DC142E" w:rsidRDefault="00DC142E" w:rsidP="00DC142E">
      <w:pPr>
        <w:spacing w:after="160" w:line="256" w:lineRule="auto"/>
        <w:rPr>
          <w:rFonts w:ascii="Times New Roman" w:eastAsia="Times New Roman" w:hAnsi="Times New Roman" w:cs="Times New Roman"/>
          <w:b/>
          <w:sz w:val="28"/>
          <w:szCs w:val="28"/>
        </w:rPr>
      </w:pPr>
    </w:p>
    <w:p w14:paraId="34D7DF5B" w14:textId="092A7B05" w:rsidR="00166602" w:rsidRPr="0098769B" w:rsidRDefault="00166602" w:rsidP="0098769B">
      <w:pPr>
        <w:pStyle w:val="Naslov1"/>
        <w:rPr>
          <w:rFonts w:ascii="Times New Roman" w:eastAsia="Arial" w:hAnsi="Times New Roman" w:cs="Times New Roman"/>
          <w:b/>
          <w:bCs/>
          <w:sz w:val="32"/>
          <w:szCs w:val="32"/>
        </w:rPr>
      </w:pPr>
    </w:p>
    <w:sectPr w:rsidR="00166602" w:rsidRPr="00987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B4E76"/>
    <w:multiLevelType w:val="multilevel"/>
    <w:tmpl w:val="A1FCBCD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67EE6468"/>
    <w:multiLevelType w:val="multilevel"/>
    <w:tmpl w:val="822AEF78"/>
    <w:lvl w:ilvl="0">
      <w:start w:val="1"/>
      <w:numFmt w:val="decimal"/>
      <w:lvlText w:val="%1."/>
      <w:lvlJc w:val="left"/>
      <w:pPr>
        <w:ind w:left="425"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720742D6"/>
    <w:multiLevelType w:val="multilevel"/>
    <w:tmpl w:val="BED8EA9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18"/>
    <w:rsid w:val="00166602"/>
    <w:rsid w:val="0098769B"/>
    <w:rsid w:val="009F1E18"/>
    <w:rsid w:val="00DC142E"/>
    <w:rsid w:val="00DC4C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41E1"/>
  <w15:chartTrackingRefBased/>
  <w15:docId w15:val="{421E69B4-4A3E-4072-8BDB-3320CC09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2E"/>
    <w:pPr>
      <w:spacing w:after="0" w:line="276" w:lineRule="auto"/>
    </w:pPr>
    <w:rPr>
      <w:rFonts w:ascii="Arial" w:eastAsia="Arial" w:hAnsi="Arial" w:cs="Arial"/>
      <w:lang w:eastAsia="hr-HR"/>
    </w:rPr>
  </w:style>
  <w:style w:type="paragraph" w:styleId="Naslov1">
    <w:name w:val="heading 1"/>
    <w:basedOn w:val="Normal"/>
    <w:next w:val="Normal"/>
    <w:link w:val="Naslov1Char"/>
    <w:uiPriority w:val="9"/>
    <w:qFormat/>
    <w:rsid w:val="00DC142E"/>
    <w:pPr>
      <w:keepNext/>
      <w:keepLines/>
      <w:spacing w:before="400" w:after="120"/>
      <w:outlineLvl w:val="0"/>
    </w:pPr>
    <w:rPr>
      <w:rFonts w:eastAsia="Times New Roman"/>
      <w:sz w:val="40"/>
      <w:szCs w:val="40"/>
    </w:rPr>
  </w:style>
  <w:style w:type="paragraph" w:styleId="Naslov2">
    <w:name w:val="heading 2"/>
    <w:basedOn w:val="Normal"/>
    <w:next w:val="Normal"/>
    <w:link w:val="Naslov2Char"/>
    <w:uiPriority w:val="9"/>
    <w:semiHidden/>
    <w:unhideWhenUsed/>
    <w:qFormat/>
    <w:rsid w:val="00DC142E"/>
    <w:pPr>
      <w:keepNext/>
      <w:keepLines/>
      <w:spacing w:before="360" w:after="120"/>
      <w:outlineLvl w:val="1"/>
    </w:pPr>
    <w:rPr>
      <w:rFonts w:eastAsia="Times New Roman"/>
      <w:sz w:val="32"/>
      <w:szCs w:val="32"/>
    </w:rPr>
  </w:style>
  <w:style w:type="paragraph" w:styleId="Naslov3">
    <w:name w:val="heading 3"/>
    <w:basedOn w:val="Normal"/>
    <w:next w:val="Normal"/>
    <w:link w:val="Naslov3Char"/>
    <w:uiPriority w:val="9"/>
    <w:semiHidden/>
    <w:unhideWhenUsed/>
    <w:qFormat/>
    <w:rsid w:val="00DC142E"/>
    <w:pPr>
      <w:keepNext/>
      <w:keepLines/>
      <w:spacing w:before="320" w:after="80"/>
      <w:outlineLvl w:val="2"/>
    </w:pPr>
    <w:rPr>
      <w:rFonts w:eastAsia="Times New Roman"/>
      <w:color w:val="434343"/>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C142E"/>
    <w:rPr>
      <w:rFonts w:ascii="Arial" w:eastAsia="Times New Roman" w:hAnsi="Arial" w:cs="Arial"/>
      <w:sz w:val="40"/>
      <w:szCs w:val="40"/>
      <w:lang w:eastAsia="hr-HR"/>
    </w:rPr>
  </w:style>
  <w:style w:type="character" w:customStyle="1" w:styleId="Naslov2Char">
    <w:name w:val="Naslov 2 Char"/>
    <w:basedOn w:val="Zadanifontodlomka"/>
    <w:link w:val="Naslov2"/>
    <w:uiPriority w:val="9"/>
    <w:semiHidden/>
    <w:rsid w:val="00DC142E"/>
    <w:rPr>
      <w:rFonts w:ascii="Arial" w:eastAsia="Times New Roman" w:hAnsi="Arial" w:cs="Arial"/>
      <w:sz w:val="32"/>
      <w:szCs w:val="32"/>
      <w:lang w:eastAsia="hr-HR"/>
    </w:rPr>
  </w:style>
  <w:style w:type="character" w:customStyle="1" w:styleId="Naslov3Char">
    <w:name w:val="Naslov 3 Char"/>
    <w:basedOn w:val="Zadanifontodlomka"/>
    <w:link w:val="Naslov3"/>
    <w:uiPriority w:val="9"/>
    <w:semiHidden/>
    <w:rsid w:val="00DC142E"/>
    <w:rPr>
      <w:rFonts w:ascii="Arial" w:eastAsia="Times New Roman" w:hAnsi="Arial" w:cs="Arial"/>
      <w:color w:val="434343"/>
      <w:sz w:val="28"/>
      <w:szCs w:val="28"/>
      <w:lang w:eastAsia="hr-HR"/>
    </w:rPr>
  </w:style>
  <w:style w:type="character" w:styleId="Hiperveza">
    <w:name w:val="Hyperlink"/>
    <w:basedOn w:val="Zadanifontodlomka"/>
    <w:uiPriority w:val="99"/>
    <w:semiHidden/>
    <w:unhideWhenUsed/>
    <w:rsid w:val="00DC1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cak.srce.hr/272448" TargetMode="External"/><Relationship Id="rId3" Type="http://schemas.openxmlformats.org/officeDocument/2006/relationships/settings" Target="settings.xml"/><Relationship Id="rId7" Type="http://schemas.openxmlformats.org/officeDocument/2006/relationships/hyperlink" Target="https://hrcak.srce.hr/2724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ak.srce.hr/165681" TargetMode="External"/><Relationship Id="rId11" Type="http://schemas.openxmlformats.org/officeDocument/2006/relationships/fontTable" Target="fontTable.xml"/><Relationship Id="rId5" Type="http://schemas.openxmlformats.org/officeDocument/2006/relationships/hyperlink" Target="https://hrcak.srce.hr/165681" TargetMode="External"/><Relationship Id="rId10" Type="http://schemas.openxmlformats.org/officeDocument/2006/relationships/hyperlink" Target="https://hrcak.srce.hr/177625" TargetMode="External"/><Relationship Id="rId4" Type="http://schemas.openxmlformats.org/officeDocument/2006/relationships/webSettings" Target="webSettings.xml"/><Relationship Id="rId9" Type="http://schemas.openxmlformats.org/officeDocument/2006/relationships/hyperlink" Target="https://hrcak.srce.hr/17762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3778</Words>
  <Characters>21538</Characters>
  <Application>Microsoft Office Word</Application>
  <DocSecurity>0</DocSecurity>
  <Lines>179</Lines>
  <Paragraphs>50</Paragraphs>
  <ScaleCrop>false</ScaleCrop>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Manin</dc:creator>
  <cp:keywords/>
  <dc:description/>
  <cp:lastModifiedBy>Biljana Manin</cp:lastModifiedBy>
  <cp:revision>2</cp:revision>
  <dcterms:created xsi:type="dcterms:W3CDTF">2024-06-21T09:09:00Z</dcterms:created>
  <dcterms:modified xsi:type="dcterms:W3CDTF">2024-06-21T09:09:00Z</dcterms:modified>
</cp:coreProperties>
</file>